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570626466"/>
        <w:docPartObj>
          <w:docPartGallery w:val="Cover Pages"/>
          <w:docPartUnique/>
        </w:docPartObj>
      </w:sdtPr>
      <w:sdtEndPr>
        <w:rPr>
          <w:rFonts w:ascii="AGaramond" w:eastAsia="Times New Roman" w:hAnsi="AGaramond" w:cs="Times New Roman"/>
          <w:sz w:val="24"/>
          <w:szCs w:val="24"/>
        </w:rPr>
      </w:sdtEndPr>
      <w:sdtContent>
        <w:p w:rsidR="005511D8" w:rsidRDefault="005511D8">
          <w:pPr>
            <w:pStyle w:val="Ingetavstnd"/>
            <w:rPr>
              <w:rFonts w:asciiTheme="majorHAnsi" w:eastAsiaTheme="majorEastAsia" w:hAnsiTheme="majorHAnsi" w:cstheme="majorBidi"/>
              <w:sz w:val="72"/>
              <w:szCs w:val="72"/>
            </w:rPr>
          </w:pPr>
        </w:p>
        <w:p w:rsidR="005511D8" w:rsidRDefault="005511D8">
          <w:pPr>
            <w:pStyle w:val="Ingetavstnd"/>
            <w:rPr>
              <w:rFonts w:asciiTheme="majorHAnsi" w:eastAsiaTheme="majorEastAsia" w:hAnsiTheme="majorHAnsi" w:cstheme="majorBidi"/>
              <w:sz w:val="72"/>
              <w:szCs w:val="72"/>
            </w:rPr>
          </w:pPr>
        </w:p>
        <w:p w:rsidR="005511D8" w:rsidRPr="005511D8" w:rsidRDefault="005511D8">
          <w:pPr>
            <w:pStyle w:val="Ingetavstnd"/>
            <w:rPr>
              <w:rFonts w:ascii="Droid Sans" w:eastAsiaTheme="majorEastAsia" w:hAnsi="Droid Sans" w:cs="Droid Sans"/>
              <w:sz w:val="72"/>
              <w:szCs w:val="72"/>
            </w:rPr>
          </w:pPr>
          <w:r>
            <w:rPr>
              <w:noProof/>
            </w:rPr>
            <mc:AlternateContent>
              <mc:Choice Requires="wps">
                <w:drawing>
                  <wp:anchor distT="0" distB="0" distL="114300" distR="114300" simplePos="0" relativeHeight="251662336" behindDoc="0" locked="0" layoutInCell="0" allowOverlap="1" wp14:anchorId="53055736" wp14:editId="0EEF98D3">
                    <wp:simplePos x="0" y="0"/>
                    <wp:positionH relativeFrom="leftMargin">
                      <wp:align>center</wp:align>
                    </wp:positionH>
                    <wp:positionV relativeFrom="page">
                      <wp:align>center</wp:align>
                    </wp:positionV>
                    <wp:extent cx="90805" cy="10556240"/>
                    <wp:effectExtent l="0" t="0" r="23495" b="1270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A12B15"/>
                            </a:solidFill>
                            <a:ln w="9525">
                              <a:solidFill>
                                <a:srgbClr val="A12B1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ktangel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" o:allowincell="f" fillcolor="#a12b15" strokecolor="#a12b15">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18C680D7" wp14:editId="124975B3">
                    <wp:simplePos x="0" y="0"/>
                    <wp:positionH relativeFrom="rightMargin">
                      <wp:align>center</wp:align>
                    </wp:positionH>
                    <wp:positionV relativeFrom="page">
                      <wp:align>center</wp:align>
                    </wp:positionV>
                    <wp:extent cx="90805" cy="10556240"/>
                    <wp:effectExtent l="0" t="0" r="23495" b="1270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A12B15"/>
                            </a:solidFill>
                            <a:ln w="9525">
                              <a:solidFill>
                                <a:srgbClr val="A12B1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ktangel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" o:allowincell="f" fillcolor="#a12b15" strokecolor="#a12b15">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27351358" wp14:editId="3A33DD1A">
                    <wp:simplePos x="0" y="0"/>
                    <wp:positionH relativeFrom="page">
                      <wp:align>center</wp:align>
                    </wp:positionH>
                    <wp:positionV relativeFrom="topMargin">
                      <wp:align>top</wp:align>
                    </wp:positionV>
                    <wp:extent cx="8161020" cy="822960"/>
                    <wp:effectExtent l="0" t="0" r="24765" b="28575"/>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17710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ktangel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" o:allowincell="f" fillcolor="#177102" strokecolor="#4f81bd [3204]">
                    <w10:wrap anchorx="page" anchory="margin"/>
                  </v:rect>
                </w:pict>
              </mc:Fallback>
            </mc:AlternateContent>
          </w:r>
        </w:p>
        <w:sdt>
          <w:sdtPr>
            <w:rPr>
              <w:rFonts w:ascii="Droid Sans" w:eastAsiaTheme="majorEastAsia" w:hAnsi="Droid Sans" w:cs="Droid Sans"/>
              <w:sz w:val="72"/>
              <w:szCs w:val="72"/>
            </w:rPr>
            <w:alias w:val="Rubrik"/>
            <w:id w:val="14700071"/>
            <w:placeholder>
              <w:docPart w:val="5BAAA10D8C5C4153882DABA7D0160E8A"/>
            </w:placeholder>
            <w:dataBinding w:prefixMappings="xmlns:ns0='http://schemas.openxmlformats.org/package/2006/metadata/core-properties' xmlns:ns1='http://purl.org/dc/elements/1.1/'" w:xpath="/ns0:coreProperties[1]/ns1:title[1]" w:storeItemID="{6C3C8BC8-F283-45AE-878A-BAB7291924A1}"/>
            <w:text/>
          </w:sdtPr>
          <w:sdtContent>
            <w:p w:rsidR="005511D8" w:rsidRPr="005511D8" w:rsidRDefault="005511D8">
              <w:pPr>
                <w:pStyle w:val="Ingetavstnd"/>
                <w:rPr>
                  <w:rFonts w:ascii="Droid Sans" w:eastAsiaTheme="majorEastAsia" w:hAnsi="Droid Sans" w:cs="Droid Sans"/>
                  <w:sz w:val="72"/>
                  <w:szCs w:val="72"/>
                </w:rPr>
              </w:pPr>
              <w:r w:rsidRPr="005511D8">
                <w:rPr>
                  <w:rFonts w:ascii="Droid Sans" w:eastAsiaTheme="majorEastAsia" w:hAnsi="Droid Sans" w:cs="Droid Sans"/>
                  <w:sz w:val="72"/>
                  <w:szCs w:val="72"/>
                </w:rPr>
                <w:t>Verksamhetsberättelse 2011</w:t>
              </w:r>
            </w:p>
          </w:sdtContent>
        </w:sdt>
        <w:sdt>
          <w:sdtPr>
            <w:rPr>
              <w:rFonts w:ascii="Droid Sans" w:eastAsiaTheme="majorEastAsia" w:hAnsi="Droid Sans" w:cs="Droid Sans"/>
              <w:sz w:val="36"/>
              <w:szCs w:val="36"/>
            </w:rPr>
            <w:alias w:val="Underrubrik"/>
            <w:id w:val="14700077"/>
            <w:placeholder>
              <w:docPart w:val="0D2FD1F6952544A6AC7884DF40EA7976"/>
            </w:placeholder>
            <w:dataBinding w:prefixMappings="xmlns:ns0='http://schemas.openxmlformats.org/package/2006/metadata/core-properties' xmlns:ns1='http://purl.org/dc/elements/1.1/'" w:xpath="/ns0:coreProperties[1]/ns1:subject[1]" w:storeItemID="{6C3C8BC8-F283-45AE-878A-BAB7291924A1}"/>
            <w:text/>
          </w:sdtPr>
          <w:sdtContent>
            <w:p w:rsidR="005511D8" w:rsidRPr="005511D8" w:rsidRDefault="005511D8">
              <w:pPr>
                <w:pStyle w:val="Ingetavstnd"/>
                <w:rPr>
                  <w:rFonts w:ascii="Droid Sans" w:eastAsiaTheme="majorEastAsia" w:hAnsi="Droid Sans" w:cs="Droid Sans"/>
                  <w:sz w:val="36"/>
                  <w:szCs w:val="36"/>
                </w:rPr>
              </w:pPr>
              <w:r w:rsidRPr="005511D8">
                <w:rPr>
                  <w:rFonts w:ascii="Droid Sans" w:eastAsiaTheme="majorEastAsia" w:hAnsi="Droid Sans" w:cs="Droid Sans"/>
                  <w:sz w:val="36"/>
                  <w:szCs w:val="36"/>
                </w:rPr>
                <w:t>FONDEN FÖR MÄNSKLIGA RÄTTIGHETER</w:t>
              </w:r>
            </w:p>
          </w:sdtContent>
        </w:sdt>
        <w:p w:rsidR="005511D8" w:rsidRDefault="005511D8">
          <w:pPr>
            <w:pStyle w:val="Ingetavstnd"/>
            <w:rPr>
              <w:rFonts w:asciiTheme="majorHAnsi" w:eastAsiaTheme="majorEastAsia" w:hAnsiTheme="majorHAnsi" w:cstheme="majorBidi"/>
              <w:sz w:val="36"/>
              <w:szCs w:val="36"/>
            </w:rPr>
          </w:pPr>
        </w:p>
        <w:p w:rsidR="005511D8" w:rsidRDefault="005511D8"/>
        <w:p w:rsidR="00783D2E" w:rsidRDefault="005511D8">
          <w:r>
            <w:rPr>
              <w:noProof/>
            </w:rPr>
            <mc:AlternateContent>
              <mc:Choice Requires="wps">
                <w:drawing>
                  <wp:anchor distT="0" distB="0" distL="114300" distR="114300" simplePos="0" relativeHeight="251659264" behindDoc="0" locked="0" layoutInCell="0" allowOverlap="1" wp14:anchorId="72B608E2" wp14:editId="4C7FA928">
                    <wp:simplePos x="0" y="0"/>
                    <wp:positionH relativeFrom="page">
                      <wp:align>center</wp:align>
                    </wp:positionH>
                    <wp:positionV relativeFrom="page">
                      <wp:posOffset>9892030</wp:posOffset>
                    </wp:positionV>
                    <wp:extent cx="8161020" cy="817880"/>
                    <wp:effectExtent l="0" t="0" r="24765" b="28575"/>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17710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ktangel 2" o:spid="_x0000_s1026" style="position:absolute;margin-left:0;margin-top:778.9pt;width:642.6pt;height:64.4pt;z-index:251659264;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" o:allowincell="f" fillcolor="#177102" strokecolor="#4f81bd [3204]">
                    <w10:wrap anchorx="page" anchory="page"/>
                  </v:rect>
                </w:pict>
              </mc:Fallback>
            </mc:AlternateContent>
          </w:r>
          <w:r>
            <w:rPr>
              <w:noProof/>
            </w:rPr>
            <w:drawing>
              <wp:anchor distT="0" distB="0" distL="114300" distR="114300" simplePos="0" relativeHeight="251663360" behindDoc="0" locked="0" layoutInCell="1" allowOverlap="1" wp14:anchorId="58894277" wp14:editId="24C7AE64">
                <wp:simplePos x="0" y="0"/>
                <wp:positionH relativeFrom="column">
                  <wp:posOffset>1462405</wp:posOffset>
                </wp:positionH>
                <wp:positionV relativeFrom="paragraph">
                  <wp:posOffset>1589405</wp:posOffset>
                </wp:positionV>
                <wp:extent cx="2705100" cy="2705100"/>
                <wp:effectExtent l="0" t="0" r="0" b="0"/>
                <wp:wrapNone/>
                <wp:docPr id="1" name="Bildobjekt 1" descr="\\admfls04\MR_Fonden_Dokument\Logotyper &amp; Visitkort\Fondens gällande\Svenska\JPG-format (lämplig för webb)\MRFon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fls04\MR_Fonden_Dokument\Logotyper &amp; Visitkort\Fondens gällande\Svenska\JPG-format (lämplig för webb)\MRFonden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783D2E" w:rsidRDefault="00783D2E" w:rsidP="001839D7">
          <w:r>
            <w:lastRenderedPageBreak/>
            <w:br w:type="page"/>
          </w:r>
        </w:p>
      </w:sdtContent>
    </w:sdt>
    <w:p w:rsidR="00E51BBF" w:rsidRPr="00C454BE" w:rsidRDefault="005511D8" w:rsidP="001839D7">
      <w:pPr>
        <w:rPr>
          <w:rFonts w:ascii="Droid Sans" w:hAnsi="Droid Sans" w:cs="Droid Sans"/>
        </w:rPr>
      </w:pPr>
      <w:r w:rsidRPr="00C454BE">
        <w:rPr>
          <w:rFonts w:ascii="Droid Sans" w:hAnsi="Droid Sans" w:cs="Droid Sans"/>
        </w:rPr>
        <w:lastRenderedPageBreak/>
        <w:t>Innehåll:</w:t>
      </w:r>
    </w:p>
    <w:p w:rsidR="005511D8" w:rsidRPr="00C454BE" w:rsidRDefault="005511D8" w:rsidP="001839D7">
      <w:pPr>
        <w:rPr>
          <w:rFonts w:ascii="Droid Sans" w:hAnsi="Droid Sans" w:cs="Droid Sans"/>
        </w:rPr>
      </w:pPr>
    </w:p>
    <w:p w:rsidR="00783D2E" w:rsidRPr="00C454BE" w:rsidRDefault="00783D2E" w:rsidP="001839D7">
      <w:pPr>
        <w:rPr>
          <w:rFonts w:ascii="Droid Sans" w:hAnsi="Droid Sans" w:cs="Droid Sans"/>
        </w:rPr>
      </w:pPr>
      <w:r w:rsidRPr="00C454BE">
        <w:rPr>
          <w:rFonts w:ascii="Droid Sans" w:hAnsi="Droid Sans" w:cs="Droid Sans"/>
        </w:rPr>
        <w:t>s.1-2</w:t>
      </w:r>
      <w:r w:rsidR="00E61BA7" w:rsidRPr="00C454BE">
        <w:rPr>
          <w:rFonts w:ascii="Droid Sans" w:hAnsi="Droid Sans" w:cs="Droid Sans"/>
        </w:rPr>
        <w:tab/>
      </w:r>
      <w:r w:rsidRPr="00C454BE">
        <w:rPr>
          <w:rFonts w:ascii="Droid Sans" w:hAnsi="Droid Sans" w:cs="Droid Sans"/>
        </w:rPr>
        <w:t>Det här är MR-Fonden</w:t>
      </w:r>
    </w:p>
    <w:p w:rsidR="00783D2E" w:rsidRPr="00C454BE" w:rsidRDefault="00783D2E" w:rsidP="00E61BA7">
      <w:pPr>
        <w:ind w:firstLine="1304"/>
        <w:rPr>
          <w:rFonts w:ascii="Droid Sans" w:hAnsi="Droid Sans" w:cs="Droid Sans"/>
        </w:rPr>
      </w:pPr>
      <w:r w:rsidRPr="00C454BE">
        <w:rPr>
          <w:rFonts w:ascii="Droid Sans" w:hAnsi="Droid Sans" w:cs="Droid Sans"/>
        </w:rPr>
        <w:t xml:space="preserve">Jenny Jansson Pearce, </w:t>
      </w:r>
      <w:proofErr w:type="spellStart"/>
      <w:r w:rsidRPr="00C454BE">
        <w:rPr>
          <w:rFonts w:ascii="Droid Sans" w:hAnsi="Droid Sans" w:cs="Droid Sans"/>
        </w:rPr>
        <w:t>generelsekreterare</w:t>
      </w:r>
      <w:proofErr w:type="spellEnd"/>
      <w:r w:rsidRPr="00C454BE">
        <w:rPr>
          <w:rFonts w:ascii="Droid Sans" w:hAnsi="Droid Sans" w:cs="Droid Sans"/>
        </w:rPr>
        <w:t xml:space="preserve"> har ordet/ ESK-MOP </w:t>
      </w:r>
    </w:p>
    <w:p w:rsidR="00783D2E" w:rsidRPr="00C454BE" w:rsidRDefault="00783D2E" w:rsidP="001839D7">
      <w:pPr>
        <w:rPr>
          <w:rFonts w:ascii="Droid Sans" w:hAnsi="Droid Sans" w:cs="Droid Sans"/>
        </w:rPr>
      </w:pPr>
    </w:p>
    <w:p w:rsidR="005511D8" w:rsidRPr="00C454BE" w:rsidRDefault="00783D2E" w:rsidP="001839D7">
      <w:pPr>
        <w:rPr>
          <w:rFonts w:ascii="Droid Sans" w:hAnsi="Droid Sans" w:cs="Droid Sans"/>
        </w:rPr>
      </w:pPr>
      <w:r w:rsidRPr="00C454BE">
        <w:rPr>
          <w:rFonts w:ascii="Droid Sans" w:hAnsi="Droid Sans" w:cs="Droid Sans"/>
        </w:rPr>
        <w:t>s.3-4</w:t>
      </w:r>
      <w:r w:rsidR="00E61BA7" w:rsidRPr="00C454BE">
        <w:rPr>
          <w:rFonts w:ascii="Droid Sans" w:hAnsi="Droid Sans" w:cs="Droid Sans"/>
        </w:rPr>
        <w:tab/>
      </w:r>
      <w:r w:rsidR="005511D8" w:rsidRPr="00C454BE">
        <w:rPr>
          <w:rFonts w:ascii="Droid Sans" w:hAnsi="Droid Sans" w:cs="Droid Sans"/>
        </w:rPr>
        <w:t>Om Fonden för mänskliga rättigheter</w:t>
      </w:r>
    </w:p>
    <w:p w:rsidR="00783D2E" w:rsidRPr="00C454BE" w:rsidRDefault="00783D2E" w:rsidP="00E61BA7">
      <w:pPr>
        <w:ind w:firstLine="1304"/>
        <w:rPr>
          <w:rFonts w:ascii="Droid Sans" w:hAnsi="Droid Sans" w:cs="Droid Sans"/>
        </w:rPr>
      </w:pPr>
      <w:r w:rsidRPr="00C454BE">
        <w:rPr>
          <w:rFonts w:ascii="Droid Sans" w:hAnsi="Droid Sans" w:cs="Droid Sans"/>
        </w:rPr>
        <w:t>20 års verksamhet(firandet), ordförande har ordet</w:t>
      </w:r>
    </w:p>
    <w:p w:rsidR="00783D2E" w:rsidRPr="00C454BE" w:rsidRDefault="00783D2E" w:rsidP="00E61BA7">
      <w:pPr>
        <w:ind w:firstLine="1304"/>
        <w:rPr>
          <w:rFonts w:ascii="Droid Sans" w:hAnsi="Droid Sans" w:cs="Droid Sans"/>
        </w:rPr>
      </w:pPr>
      <w:proofErr w:type="spellStart"/>
      <w:proofErr w:type="gramStart"/>
      <w:r w:rsidRPr="00C454BE">
        <w:rPr>
          <w:rFonts w:ascii="Droid Sans" w:hAnsi="Droid Sans" w:cs="Droid Sans"/>
        </w:rPr>
        <w:t>Sensus</w:t>
      </w:r>
      <w:proofErr w:type="spellEnd"/>
      <w:r w:rsidR="00E61BA7" w:rsidRPr="00C454BE">
        <w:rPr>
          <w:rFonts w:ascii="Droid Sans" w:hAnsi="Droid Sans" w:cs="Droid Sans"/>
        </w:rPr>
        <w:t xml:space="preserve"> </w:t>
      </w:r>
      <w:r w:rsidRPr="00C454BE">
        <w:rPr>
          <w:rFonts w:ascii="Droid Sans" w:hAnsi="Droid Sans" w:cs="Droid Sans"/>
        </w:rPr>
        <w:t xml:space="preserve"> om</w:t>
      </w:r>
      <w:proofErr w:type="gramEnd"/>
      <w:r w:rsidRPr="00C454BE">
        <w:rPr>
          <w:rFonts w:ascii="Droid Sans" w:hAnsi="Droid Sans" w:cs="Droid Sans"/>
        </w:rPr>
        <w:t xml:space="preserve"> huvudmannaskapet, intervju rektorn Ann-Katrin</w:t>
      </w:r>
    </w:p>
    <w:p w:rsidR="00783D2E" w:rsidRPr="00C454BE" w:rsidRDefault="00783D2E" w:rsidP="00E61BA7">
      <w:pPr>
        <w:ind w:firstLine="1304"/>
        <w:rPr>
          <w:rFonts w:ascii="Droid Sans" w:hAnsi="Droid Sans" w:cs="Droid Sans"/>
        </w:rPr>
      </w:pPr>
      <w:r w:rsidRPr="00C454BE">
        <w:rPr>
          <w:rFonts w:ascii="Droid Sans" w:hAnsi="Droid Sans" w:cs="Droid Sans"/>
        </w:rPr>
        <w:t>Kansliet och styrelsen</w:t>
      </w:r>
    </w:p>
    <w:p w:rsidR="00783D2E" w:rsidRPr="00C454BE" w:rsidRDefault="00783D2E" w:rsidP="00783D2E">
      <w:pPr>
        <w:rPr>
          <w:rFonts w:ascii="Droid Sans" w:hAnsi="Droid Sans" w:cs="Droid Sans"/>
        </w:rPr>
      </w:pPr>
    </w:p>
    <w:p w:rsidR="00783D2E" w:rsidRPr="00C454BE" w:rsidRDefault="00783D2E" w:rsidP="00783D2E">
      <w:pPr>
        <w:rPr>
          <w:rFonts w:ascii="Droid Sans" w:hAnsi="Droid Sans" w:cs="Droid Sans"/>
        </w:rPr>
      </w:pPr>
      <w:r w:rsidRPr="00C454BE">
        <w:rPr>
          <w:rFonts w:ascii="Droid Sans" w:hAnsi="Droid Sans" w:cs="Droid Sans"/>
        </w:rPr>
        <w:t>s.5-6</w:t>
      </w:r>
      <w:r w:rsidR="00E61BA7" w:rsidRPr="00C454BE">
        <w:rPr>
          <w:rFonts w:ascii="Droid Sans" w:hAnsi="Droid Sans" w:cs="Droid Sans"/>
        </w:rPr>
        <w:tab/>
      </w:r>
      <w:r w:rsidRPr="00C454BE">
        <w:rPr>
          <w:rFonts w:ascii="Droid Sans" w:hAnsi="Droid Sans" w:cs="Droid Sans"/>
        </w:rPr>
        <w:t>Utbildning, ett av verksamhetens tre ben</w:t>
      </w:r>
    </w:p>
    <w:p w:rsidR="00783D2E" w:rsidRPr="00C454BE" w:rsidRDefault="00783D2E" w:rsidP="00783D2E">
      <w:pPr>
        <w:rPr>
          <w:rFonts w:ascii="Droid Sans" w:hAnsi="Droid Sans" w:cs="Droid Sans"/>
        </w:rPr>
      </w:pPr>
    </w:p>
    <w:p w:rsidR="00783D2E" w:rsidRPr="00C454BE" w:rsidRDefault="00783D2E" w:rsidP="00783D2E">
      <w:pPr>
        <w:rPr>
          <w:rFonts w:ascii="Droid Sans" w:hAnsi="Droid Sans" w:cs="Droid Sans"/>
        </w:rPr>
      </w:pPr>
      <w:r w:rsidRPr="00C454BE">
        <w:rPr>
          <w:rFonts w:ascii="Droid Sans" w:hAnsi="Droid Sans" w:cs="Droid Sans"/>
        </w:rPr>
        <w:t xml:space="preserve">s.7-8 </w:t>
      </w:r>
      <w:r w:rsidR="00E61BA7" w:rsidRPr="00C454BE">
        <w:rPr>
          <w:rFonts w:ascii="Droid Sans" w:hAnsi="Droid Sans" w:cs="Droid Sans"/>
        </w:rPr>
        <w:tab/>
      </w:r>
      <w:r w:rsidRPr="00C454BE">
        <w:rPr>
          <w:rFonts w:ascii="Droid Sans" w:hAnsi="Droid Sans" w:cs="Droid Sans"/>
        </w:rPr>
        <w:t>Påverkan för förändring</w:t>
      </w:r>
    </w:p>
    <w:p w:rsidR="00783D2E" w:rsidRPr="00C454BE" w:rsidRDefault="00783D2E" w:rsidP="00E61BA7">
      <w:pPr>
        <w:ind w:firstLine="1304"/>
        <w:rPr>
          <w:rFonts w:ascii="Droid Sans" w:hAnsi="Droid Sans" w:cs="Droid Sans"/>
        </w:rPr>
      </w:pPr>
      <w:r w:rsidRPr="00C454BE">
        <w:rPr>
          <w:rFonts w:ascii="Droid Sans" w:hAnsi="Droid Sans" w:cs="Droid Sans"/>
        </w:rPr>
        <w:t>Aktiviteter under 2011 och medverkan i media</w:t>
      </w:r>
    </w:p>
    <w:p w:rsidR="00783D2E" w:rsidRPr="00C454BE" w:rsidRDefault="00783D2E" w:rsidP="00783D2E">
      <w:pPr>
        <w:rPr>
          <w:rFonts w:ascii="Droid Sans" w:hAnsi="Droid Sans" w:cs="Droid Sans"/>
        </w:rPr>
      </w:pPr>
    </w:p>
    <w:p w:rsidR="00783D2E" w:rsidRPr="00C454BE" w:rsidRDefault="00783D2E" w:rsidP="00783D2E">
      <w:pPr>
        <w:rPr>
          <w:rFonts w:ascii="Droid Sans" w:hAnsi="Droid Sans" w:cs="Droid Sans"/>
        </w:rPr>
      </w:pPr>
      <w:r w:rsidRPr="00C454BE">
        <w:rPr>
          <w:rFonts w:ascii="Droid Sans" w:hAnsi="Droid Sans" w:cs="Droid Sans"/>
        </w:rPr>
        <w:t>s.9-10</w:t>
      </w:r>
      <w:r w:rsidR="00E61BA7" w:rsidRPr="00C454BE">
        <w:rPr>
          <w:rFonts w:ascii="Droid Sans" w:hAnsi="Droid Sans" w:cs="Droid Sans"/>
        </w:rPr>
        <w:tab/>
      </w:r>
      <w:r w:rsidRPr="00C454BE">
        <w:rPr>
          <w:rFonts w:ascii="Droid Sans" w:hAnsi="Droid Sans" w:cs="Droid Sans"/>
        </w:rPr>
        <w:t>Internationellt MR-arbete</w:t>
      </w:r>
    </w:p>
    <w:p w:rsidR="00783D2E" w:rsidRPr="00C454BE" w:rsidRDefault="00783D2E" w:rsidP="00E61BA7">
      <w:pPr>
        <w:ind w:firstLine="1304"/>
        <w:rPr>
          <w:rFonts w:ascii="Droid Sans" w:hAnsi="Droid Sans" w:cs="Droid Sans"/>
        </w:rPr>
      </w:pPr>
      <w:r w:rsidRPr="00C454BE">
        <w:rPr>
          <w:rFonts w:ascii="Droid Sans" w:hAnsi="Droid Sans" w:cs="Droid Sans"/>
        </w:rPr>
        <w:t>Rapporten om MR-försvarare</w:t>
      </w:r>
    </w:p>
    <w:p w:rsidR="00783D2E" w:rsidRPr="00C454BE" w:rsidRDefault="00783D2E" w:rsidP="00E61BA7">
      <w:pPr>
        <w:ind w:firstLine="1304"/>
        <w:rPr>
          <w:rFonts w:ascii="Droid Sans" w:hAnsi="Droid Sans" w:cs="Droid Sans"/>
        </w:rPr>
      </w:pPr>
      <w:r w:rsidRPr="00C454BE">
        <w:rPr>
          <w:rFonts w:ascii="Droid Sans" w:hAnsi="Droid Sans" w:cs="Droid Sans"/>
        </w:rPr>
        <w:t>Vårt internationella arbete</w:t>
      </w:r>
    </w:p>
    <w:p w:rsidR="00783D2E" w:rsidRPr="00C454BE" w:rsidRDefault="00783D2E" w:rsidP="006A3BA6">
      <w:pPr>
        <w:ind w:left="1304"/>
        <w:rPr>
          <w:rFonts w:ascii="Droid Sans" w:hAnsi="Droid Sans" w:cs="Droid Sans"/>
        </w:rPr>
      </w:pPr>
      <w:r w:rsidRPr="00C454BE">
        <w:rPr>
          <w:rFonts w:ascii="Droid Sans" w:hAnsi="Droid Sans" w:cs="Droid Sans"/>
        </w:rPr>
        <w:t xml:space="preserve">Intervju/personporträtt med ngn som vi stött, varför har vårt stöd varit avgörande? </w:t>
      </w:r>
    </w:p>
    <w:p w:rsidR="00783D2E" w:rsidRPr="00C454BE" w:rsidRDefault="00783D2E" w:rsidP="00783D2E">
      <w:pPr>
        <w:rPr>
          <w:rFonts w:ascii="Droid Sans" w:hAnsi="Droid Sans" w:cs="Droid Sans"/>
        </w:rPr>
      </w:pPr>
    </w:p>
    <w:p w:rsidR="00783D2E" w:rsidRPr="00C454BE" w:rsidRDefault="00783D2E" w:rsidP="00783D2E">
      <w:pPr>
        <w:rPr>
          <w:rFonts w:ascii="Droid Sans" w:hAnsi="Droid Sans" w:cs="Droid Sans"/>
        </w:rPr>
      </w:pPr>
      <w:r w:rsidRPr="00C454BE">
        <w:rPr>
          <w:rFonts w:ascii="Droid Sans" w:hAnsi="Droid Sans" w:cs="Droid Sans"/>
        </w:rPr>
        <w:t>s.11-12</w:t>
      </w:r>
      <w:r w:rsidR="00E61BA7" w:rsidRPr="00C454BE">
        <w:rPr>
          <w:rFonts w:ascii="Droid Sans" w:hAnsi="Droid Sans" w:cs="Droid Sans"/>
        </w:rPr>
        <w:tab/>
      </w:r>
      <w:r w:rsidRPr="00C454BE">
        <w:rPr>
          <w:rFonts w:ascii="Droid Sans" w:hAnsi="Droid Sans" w:cs="Droid Sans"/>
        </w:rPr>
        <w:t>Om Colombiagruppen och 2011 års projektfokus</w:t>
      </w:r>
    </w:p>
    <w:p w:rsidR="00783D2E" w:rsidRPr="00C454BE" w:rsidRDefault="00783D2E" w:rsidP="00E61BA7">
      <w:pPr>
        <w:ind w:firstLine="1304"/>
        <w:rPr>
          <w:rFonts w:ascii="Droid Sans" w:hAnsi="Droid Sans" w:cs="Droid Sans"/>
        </w:rPr>
      </w:pPr>
      <w:r w:rsidRPr="00C454BE">
        <w:rPr>
          <w:rFonts w:ascii="Droid Sans" w:hAnsi="Droid Sans" w:cs="Droid Sans"/>
        </w:rPr>
        <w:t>Aktiviteter under 2011</w:t>
      </w:r>
    </w:p>
    <w:p w:rsidR="00783D2E" w:rsidRPr="00C454BE" w:rsidRDefault="00783D2E" w:rsidP="00E61BA7">
      <w:pPr>
        <w:ind w:firstLine="1304"/>
        <w:rPr>
          <w:rFonts w:ascii="Droid Sans" w:hAnsi="Droid Sans" w:cs="Droid Sans"/>
        </w:rPr>
      </w:pPr>
      <w:r w:rsidRPr="00C454BE">
        <w:rPr>
          <w:rFonts w:ascii="Droid Sans" w:hAnsi="Droid Sans" w:cs="Droid Sans"/>
        </w:rPr>
        <w:t>Intervju/porträtt</w:t>
      </w:r>
    </w:p>
    <w:p w:rsidR="00783D2E" w:rsidRDefault="00783D2E" w:rsidP="001839D7"/>
    <w:p w:rsidR="005511D8" w:rsidRDefault="00783D2E">
      <w:r>
        <w:rPr>
          <w:noProof/>
        </w:rPr>
        <mc:AlternateContent>
          <mc:Choice Requires="wps">
            <w:drawing>
              <wp:anchor distT="0" distB="0" distL="114300" distR="114300" simplePos="0" relativeHeight="251664384" behindDoc="0" locked="0" layoutInCell="1" allowOverlap="1">
                <wp:simplePos x="0" y="0"/>
                <wp:positionH relativeFrom="column">
                  <wp:posOffset>194908</wp:posOffset>
                </wp:positionH>
                <wp:positionV relativeFrom="paragraph">
                  <wp:posOffset>946874</wp:posOffset>
                </wp:positionV>
                <wp:extent cx="5447245" cy="3657600"/>
                <wp:effectExtent l="0" t="0" r="20320" b="19050"/>
                <wp:wrapNone/>
                <wp:docPr id="6" name="Rektangel 6"/>
                <wp:cNvGraphicFramePr/>
                <a:graphic xmlns:a="http://schemas.openxmlformats.org/drawingml/2006/main">
                  <a:graphicData uri="http://schemas.microsoft.com/office/word/2010/wordprocessingShape">
                    <wps:wsp>
                      <wps:cNvSpPr/>
                      <wps:spPr>
                        <a:xfrm>
                          <a:off x="0" y="0"/>
                          <a:ext cx="5447245" cy="365760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6" o:spid="_x0000_s1026" style="position:absolute;margin-left:15.35pt;margin-top:74.55pt;width:428.9pt;height:4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" fillcolor="#eaeaea" strokecolor="#177102" strokeweight="2pt"/>
            </w:pict>
          </mc:Fallback>
        </mc:AlternateContent>
      </w:r>
      <w:r w:rsidR="005511D8">
        <w:br w:type="page"/>
      </w:r>
    </w:p>
    <w:p w:rsidR="00E61BA7" w:rsidRDefault="00E61BA7" w:rsidP="00E61BA7">
      <w:pPr>
        <w:spacing w:before="100" w:beforeAutospacing="1" w:after="100" w:afterAutospacing="1"/>
        <w:rPr>
          <w:rFonts w:ascii="Droid Sans" w:hAnsi="Droid Sans" w:cs="Droid Sans"/>
        </w:rPr>
        <w:sectPr w:rsidR="00E61BA7" w:rsidSect="005511D8">
          <w:footerReference w:type="default" r:id="rId10"/>
          <w:pgSz w:w="11906" w:h="16838"/>
          <w:pgMar w:top="1417" w:right="1417" w:bottom="1417" w:left="1417" w:header="708" w:footer="708" w:gutter="0"/>
          <w:pgNumType w:start="0"/>
          <w:cols w:space="708"/>
          <w:docGrid w:linePitch="360"/>
        </w:sectPr>
      </w:pPr>
    </w:p>
    <w:p w:rsidR="009913FC" w:rsidRDefault="009913FC" w:rsidP="0081100A">
      <w:pPr>
        <w:pStyle w:val="Rubrik1"/>
      </w:pPr>
      <w:r>
        <w:lastRenderedPageBreak/>
        <w:t>Om MR-Fonden</w:t>
      </w:r>
    </w:p>
    <w:p w:rsidR="00E61BA7" w:rsidRPr="00E61BA7" w:rsidRDefault="00E61BA7" w:rsidP="009913FC">
      <w:pPr>
        <w:spacing w:before="100" w:beforeAutospacing="1" w:after="100" w:afterAutospacing="1"/>
        <w:jc w:val="both"/>
        <w:rPr>
          <w:rFonts w:ascii="Droid Sans" w:hAnsi="Droid Sans" w:cs="Droid Sans"/>
        </w:rPr>
      </w:pPr>
      <w:r w:rsidRPr="00E61BA7">
        <w:rPr>
          <w:rFonts w:ascii="Droid Sans" w:hAnsi="Droid Sans" w:cs="Droid Sans"/>
        </w:rPr>
        <w:t xml:space="preserve">Fonden för mänskliga rättigheter (MR-Fonden) är en religiöst och politiskt obunden stiftelse som bildades 1991 av Amnesty Internationals svenska sektion, </w:t>
      </w:r>
      <w:proofErr w:type="spellStart"/>
      <w:r w:rsidRPr="00E61BA7">
        <w:rPr>
          <w:rFonts w:ascii="Droid Sans" w:hAnsi="Droid Sans" w:cs="Droid Sans"/>
        </w:rPr>
        <w:t>Diakonia</w:t>
      </w:r>
      <w:proofErr w:type="spellEnd"/>
      <w:r w:rsidRPr="00E61BA7">
        <w:rPr>
          <w:rFonts w:ascii="Droid Sans" w:hAnsi="Droid Sans" w:cs="Droid Sans"/>
        </w:rPr>
        <w:t xml:space="preserve">, Rädda Barnen, Svenska Röda Korset och Svenska Kyrkan.  Sedan 2008 är </w:t>
      </w:r>
      <w:proofErr w:type="spellStart"/>
      <w:r w:rsidRPr="00E61BA7">
        <w:rPr>
          <w:rFonts w:ascii="Droid Sans" w:hAnsi="Droid Sans" w:cs="Droid Sans"/>
        </w:rPr>
        <w:t>Sensus</w:t>
      </w:r>
      <w:proofErr w:type="spellEnd"/>
      <w:r w:rsidRPr="00E61BA7">
        <w:rPr>
          <w:rFonts w:ascii="Droid Sans" w:hAnsi="Droid Sans" w:cs="Droid Sans"/>
        </w:rPr>
        <w:t xml:space="preserve"> Studieförbund huvudman för MR-Fonden.</w:t>
      </w:r>
    </w:p>
    <w:p w:rsidR="00E61BA7" w:rsidRPr="00E61BA7" w:rsidRDefault="00E61BA7" w:rsidP="009913FC">
      <w:pPr>
        <w:spacing w:before="100" w:beforeAutospacing="1" w:after="100" w:afterAutospacing="1"/>
        <w:jc w:val="both"/>
        <w:outlineLvl w:val="2"/>
        <w:rPr>
          <w:rFonts w:ascii="Droid Sans" w:hAnsi="Droid Sans" w:cs="Droid Sans"/>
        </w:rPr>
      </w:pPr>
      <w:r w:rsidRPr="00E61BA7">
        <w:rPr>
          <w:rFonts w:ascii="Droid Sans" w:hAnsi="Droid Sans" w:cs="Droid Sans"/>
        </w:rPr>
        <w:t>MR-Fondens vision är en värld där mänskliga rättigheter respekteras, samhällets aktörer har hög kunskap om sitt ansvar och varje människa är medveten om sina rättigheter samt har verktyg för att utkräva dem.</w:t>
      </w:r>
    </w:p>
    <w:p w:rsidR="00E61BA7" w:rsidRPr="00E61BA7" w:rsidRDefault="00E61BA7" w:rsidP="009913FC">
      <w:pPr>
        <w:spacing w:before="100" w:beforeAutospacing="1" w:after="100" w:afterAutospacing="1"/>
        <w:jc w:val="both"/>
        <w:outlineLvl w:val="2"/>
        <w:rPr>
          <w:rFonts w:ascii="Droid Sans" w:hAnsi="Droid Sans" w:cs="Droid Sans"/>
        </w:rPr>
      </w:pPr>
      <w:r w:rsidRPr="00E61BA7">
        <w:rPr>
          <w:rFonts w:ascii="Droid Sans" w:hAnsi="Droid Sans" w:cs="Droid Sans"/>
        </w:rPr>
        <w:t xml:space="preserve">MR-Fondens mission är att genom utbildning, internationellt samarbete, påverkan och granskningsarbete stärka rättighetsperspektivet hos statliga och icke-statliga aktörer i </w:t>
      </w:r>
      <w:r w:rsidRPr="00E61BA7">
        <w:rPr>
          <w:rFonts w:ascii="Droid Sans" w:hAnsi="Droid Sans" w:cs="Droid Sans"/>
        </w:rPr>
        <w:lastRenderedPageBreak/>
        <w:t>Sverige och internationellt. Vi vill därigenom främja respekten för och åtnjutandet av de mänskliga rättigheterna. Vi lägger särskild vikt vid att höja kompetensen inom området mänskliga rättigheter hos stat, kommun och civilsamhälle samt att stärka utsatta gruppers rättigheter.</w:t>
      </w:r>
    </w:p>
    <w:p w:rsidR="009913FC" w:rsidRDefault="00E61BA7" w:rsidP="009913FC">
      <w:pPr>
        <w:spacing w:before="100" w:beforeAutospacing="1" w:after="100" w:afterAutospacing="1"/>
        <w:jc w:val="both"/>
        <w:outlineLvl w:val="2"/>
        <w:rPr>
          <w:rFonts w:ascii="Droid Sans" w:hAnsi="Droid Sans" w:cs="Droid Sans"/>
        </w:rPr>
      </w:pPr>
      <w:r w:rsidRPr="00E61BA7">
        <w:rPr>
          <w:rFonts w:ascii="Droid Sans" w:hAnsi="Droid Sans" w:cs="Droid Sans"/>
        </w:rPr>
        <w:t>I Sverige består den huvudsakliga målgruppen av beslutsfattare, myndigheter, journalister och organisationer. I samarbetsländerna är MR-Fondens ena målgrupp de människorättsorganisationer, som direkt berörs av Fondens stöd men även dessa organisationers egna målgrupper, som ofta är lokalbefolkning respektive myndigheter.  Den andra målgruppen i det internationella arbetet är nyckelpersoner hos myndigheter och rättsväsende</w:t>
      </w:r>
      <w:r w:rsidR="009913FC">
        <w:rPr>
          <w:rFonts w:ascii="Droid Sans" w:hAnsi="Droid Sans" w:cs="Droid Sans"/>
        </w:rPr>
        <w:t>.</w:t>
      </w:r>
    </w:p>
    <w:p w:rsidR="0081100A" w:rsidRDefault="0081100A" w:rsidP="009913FC">
      <w:pPr>
        <w:spacing w:before="100" w:beforeAutospacing="1" w:after="100" w:afterAutospacing="1"/>
        <w:jc w:val="both"/>
        <w:outlineLvl w:val="2"/>
        <w:rPr>
          <w:rFonts w:ascii="Droid Sans" w:hAnsi="Droid Sans" w:cs="Droid Sans"/>
        </w:rPr>
        <w:sectPr w:rsidR="0081100A" w:rsidSect="00E61BA7">
          <w:type w:val="continuous"/>
          <w:pgSz w:w="11906" w:h="16838"/>
          <w:pgMar w:top="1417" w:right="1417" w:bottom="1417" w:left="1417" w:header="708" w:footer="708" w:gutter="0"/>
          <w:pgNumType w:start="0"/>
          <w:cols w:num="2" w:space="708"/>
          <w:docGrid w:linePitch="360"/>
        </w:sectPr>
      </w:pPr>
    </w:p>
    <w:p w:rsidR="009913FC" w:rsidRDefault="009913FC" w:rsidP="009913FC">
      <w:pPr>
        <w:spacing w:before="100" w:beforeAutospacing="1" w:after="100" w:afterAutospacing="1"/>
        <w:jc w:val="both"/>
        <w:outlineLvl w:val="2"/>
        <w:rPr>
          <w:rFonts w:ascii="Droid Sans" w:hAnsi="Droid Sans" w:cs="Droid Sans"/>
        </w:rPr>
      </w:pPr>
      <w:r>
        <w:rPr>
          <w:noProof/>
        </w:rPr>
        <w:lastRenderedPageBreak/>
        <mc:AlternateContent>
          <mc:Choice Requires="wps">
            <w:drawing>
              <wp:anchor distT="0" distB="0" distL="114300" distR="114300" simplePos="0" relativeHeight="251665408" behindDoc="0" locked="0" layoutInCell="1" allowOverlap="1" wp14:anchorId="04864AF6" wp14:editId="2EF67E88">
                <wp:simplePos x="0" y="0"/>
                <wp:positionH relativeFrom="column">
                  <wp:posOffset>7620</wp:posOffset>
                </wp:positionH>
                <wp:positionV relativeFrom="paragraph">
                  <wp:posOffset>261620</wp:posOffset>
                </wp:positionV>
                <wp:extent cx="5678805" cy="0"/>
                <wp:effectExtent l="0" t="0" r="17145" b="19050"/>
                <wp:wrapNone/>
                <wp:docPr id="11" name="Rak 11"/>
                <wp:cNvGraphicFramePr/>
                <a:graphic xmlns:a="http://schemas.openxmlformats.org/drawingml/2006/main">
                  <a:graphicData uri="http://schemas.microsoft.com/office/word/2010/wordprocessingShape">
                    <wps:wsp>
                      <wps:cNvCnPr/>
                      <wps:spPr>
                        <a:xfrm>
                          <a:off x="0" y="0"/>
                          <a:ext cx="5678805" cy="0"/>
                        </a:xfrm>
                        <a:prstGeom prst="line">
                          <a:avLst/>
                        </a:prstGeom>
                        <a:ln w="12700">
                          <a:solidFill>
                            <a:srgbClr val="A12B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6pt" to="447.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" strokecolor="#a12b15" strokeweight="1pt"/>
            </w:pict>
          </mc:Fallback>
        </mc:AlternateContent>
      </w:r>
    </w:p>
    <w:p w:rsidR="0081100A" w:rsidRDefault="0081100A" w:rsidP="0081100A">
      <w:pPr>
        <w:pStyle w:val="Rubrik1"/>
      </w:pPr>
      <w:r>
        <w:t>Generalsekreteraren har ordet</w:t>
      </w:r>
    </w:p>
    <w:p w:rsidR="0081100A" w:rsidRPr="0081100A" w:rsidRDefault="0081100A" w:rsidP="0081100A">
      <w:pPr>
        <w:pStyle w:val="Normalwebb"/>
        <w:spacing w:before="0" w:beforeAutospacing="0"/>
        <w:rPr>
          <w:rFonts w:ascii="Droid Sans" w:hAnsi="Droid Sans" w:cs="Droid Sans"/>
        </w:rPr>
      </w:pPr>
      <w:r>
        <w:rPr>
          <w:rFonts w:ascii="Droid Sans" w:hAnsi="Droid Sans" w:cs="Droid Sans"/>
          <w:noProof/>
        </w:rPr>
        <w:drawing>
          <wp:anchor distT="0" distB="0" distL="114300" distR="114300" simplePos="0" relativeHeight="251666432" behindDoc="1" locked="0" layoutInCell="1" allowOverlap="1" wp14:anchorId="4DA71BB4" wp14:editId="1EDEA11C">
            <wp:simplePos x="0" y="0"/>
            <wp:positionH relativeFrom="column">
              <wp:posOffset>-24130</wp:posOffset>
            </wp:positionH>
            <wp:positionV relativeFrom="paragraph">
              <wp:posOffset>1341120</wp:posOffset>
            </wp:positionV>
            <wp:extent cx="1509395" cy="2249805"/>
            <wp:effectExtent l="0" t="0" r="0" b="0"/>
            <wp:wrapTight wrapText="bothSides">
              <wp:wrapPolygon edited="0">
                <wp:start x="0" y="0"/>
                <wp:lineTo x="0" y="21399"/>
                <wp:lineTo x="21264" y="21399"/>
                <wp:lineTo x="21264" y="0"/>
                <wp:lineTo x="0" y="0"/>
              </wp:wrapPolygon>
            </wp:wrapTight>
            <wp:docPr id="12" name="Bildobjekt 12" descr="\\admfls04\MR_Fonden_Dokument\Hemsidan\Nya hemsidan 2011\Foton anställda\MR-Fond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fls04\MR_Fonden_Dokument\Hemsidan\Nya hemsidan 2011\Foton anställda\MR-Fonden-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395"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FC" w:rsidRPr="0081100A">
        <w:rPr>
          <w:rFonts w:ascii="Droid Sans" w:hAnsi="Droid Sans" w:cs="Droid Sans"/>
        </w:rPr>
        <w:t>Diskrepansen, MOP ESK</w:t>
      </w:r>
      <w:r w:rsidRPr="0081100A">
        <w:rPr>
          <w:rFonts w:ascii="Droid Sans" w:hAnsi="Droid Sans" w:cs="Droid Sans"/>
        </w:rPr>
        <w:t>. MR-Fonden vill i sin verksamhet visa hur folkrätten och de folkrättsliga instrumenten kan användas för att påverka samhällsutvecklingen i demokratisk och fredlig riktning. Detta görs genom utbildning, opinionsbildning, informationsarbete, övervakning och internationellt samarbete. I verksamheten ges stöd till kapacitetsutveckling hos såväl samarbetsorganisationer i andra länder som organisationer i Sverige. I syfte att verka som katalysator och främja samordning mellan olika aktörer, agerar MR-Fonden ofta i samarbete med andra organisationer, både i Sverige och internationellt.</w:t>
      </w:r>
    </w:p>
    <w:p w:rsidR="0081100A" w:rsidRPr="0081100A" w:rsidRDefault="0081100A" w:rsidP="0081100A">
      <w:pPr>
        <w:pStyle w:val="Normalwebb"/>
        <w:rPr>
          <w:rFonts w:ascii="Droid Sans" w:hAnsi="Droid Sans" w:cs="Droid Sans"/>
        </w:rPr>
      </w:pPr>
      <w:r w:rsidRPr="0081100A">
        <w:rPr>
          <w:rFonts w:ascii="Droid Sans" w:hAnsi="Droid Sans" w:cs="Droid Sans"/>
        </w:rPr>
        <w:t>I sitt arbete strävar MR-Fonden efter en tydlig koppling mellan verksamheten i Sverige och internationellt. Detta innebär att MR-Fonden tar tillvara erfarenheter från de utländska samarbetspartnerna, samtidigt som erfarenheter vunna genom verksamheten i Sverige ska komma samarbetspartnerna i andra länder till del.</w:t>
      </w:r>
    </w:p>
    <w:p w:rsidR="0081100A" w:rsidRPr="0081100A" w:rsidRDefault="0081100A" w:rsidP="0081100A">
      <w:pPr>
        <w:pStyle w:val="Normalwebb"/>
        <w:rPr>
          <w:rFonts w:ascii="Droid Sans" w:hAnsi="Droid Sans" w:cs="Droid Sans"/>
        </w:rPr>
      </w:pPr>
      <w:r w:rsidRPr="0081100A">
        <w:rPr>
          <w:rFonts w:ascii="Droid Sans" w:hAnsi="Droid Sans" w:cs="Droid Sans"/>
        </w:rPr>
        <w:t>Utöver arbetet med att direkt främja mänskliga rättigheter arbetar MR-Fonden för att tydliggöra rättighetsperspektivets innebörd och praktiska betydelse.</w:t>
      </w:r>
    </w:p>
    <w:p w:rsidR="009913FC" w:rsidRDefault="009913FC" w:rsidP="009913FC">
      <w:pPr>
        <w:spacing w:before="100" w:beforeAutospacing="1" w:after="100" w:afterAutospacing="1"/>
        <w:jc w:val="both"/>
        <w:outlineLvl w:val="2"/>
        <w:rPr>
          <w:rFonts w:ascii="Droid Sans" w:hAnsi="Droid Sans" w:cs="Droid Sans"/>
        </w:rPr>
        <w:sectPr w:rsidR="009913FC" w:rsidSect="009913FC">
          <w:type w:val="continuous"/>
          <w:pgSz w:w="11906" w:h="16838"/>
          <w:pgMar w:top="1417" w:right="1417" w:bottom="1417" w:left="1417" w:header="708" w:footer="708" w:gutter="0"/>
          <w:pgNumType w:start="0"/>
          <w:cols w:space="708"/>
          <w:docGrid w:linePitch="360"/>
        </w:sectPr>
      </w:pPr>
    </w:p>
    <w:p w:rsidR="009913FC" w:rsidRPr="009913FC" w:rsidRDefault="009913FC" w:rsidP="009913FC">
      <w:pPr>
        <w:spacing w:before="100" w:beforeAutospacing="1" w:after="100" w:afterAutospacing="1"/>
        <w:jc w:val="both"/>
        <w:outlineLvl w:val="2"/>
        <w:rPr>
          <w:rFonts w:ascii="Droid Sans" w:hAnsi="Droid Sans" w:cs="Droid Sans"/>
        </w:rPr>
        <w:sectPr w:rsidR="009913FC" w:rsidRPr="009913FC" w:rsidSect="00E61BA7">
          <w:type w:val="continuous"/>
          <w:pgSz w:w="11906" w:h="16838"/>
          <w:pgMar w:top="1417" w:right="1417" w:bottom="1417" w:left="1417" w:header="708" w:footer="708" w:gutter="0"/>
          <w:pgNumType w:start="0"/>
          <w:cols w:num="2" w:space="708"/>
          <w:docGrid w:linePitch="360"/>
        </w:sectPr>
      </w:pPr>
    </w:p>
    <w:p w:rsidR="005511D8" w:rsidRPr="0081100A" w:rsidRDefault="0081100A" w:rsidP="0081100A">
      <w:pPr>
        <w:pStyle w:val="Rubrik1"/>
      </w:pPr>
      <w:r>
        <w:rPr>
          <w:rFonts w:ascii="Droid Sans" w:hAnsi="Droid Sans" w:cs="Droid Sans"/>
          <w:noProof/>
        </w:rPr>
        <w:lastRenderedPageBreak/>
        <w:drawing>
          <wp:anchor distT="0" distB="0" distL="114300" distR="114300" simplePos="0" relativeHeight="251667456" behindDoc="1" locked="0" layoutInCell="1" allowOverlap="1" wp14:anchorId="3861D8B4" wp14:editId="1CC3532D">
            <wp:simplePos x="0" y="0"/>
            <wp:positionH relativeFrom="column">
              <wp:posOffset>4366895</wp:posOffset>
            </wp:positionH>
            <wp:positionV relativeFrom="paragraph">
              <wp:posOffset>567055</wp:posOffset>
            </wp:positionV>
            <wp:extent cx="1506220" cy="2252345"/>
            <wp:effectExtent l="0" t="0" r="0" b="0"/>
            <wp:wrapTight wrapText="bothSides">
              <wp:wrapPolygon edited="0">
                <wp:start x="0" y="0"/>
                <wp:lineTo x="0" y="21375"/>
                <wp:lineTo x="21309" y="21375"/>
                <wp:lineTo x="21309" y="0"/>
                <wp:lineTo x="0" y="0"/>
              </wp:wrapPolygon>
            </wp:wrapTight>
            <wp:docPr id="13" name="Bildobjekt 13" descr="\\admfls04\MR_Fonden_Dokument\Hemsidan\Nya hemsidan 2011\Foton på styrelse\Inger Harl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fls04\MR_Fonden_Dokument\Hemsidan\Nya hemsidan 2011\Foton på styrelse\Inger Harlev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220" cy="2252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1100A">
        <w:rPr>
          <w:rFonts w:ascii="Droid Sans" w:hAnsi="Droid Sans" w:cs="Droid Sans"/>
        </w:rPr>
        <w:t>S</w:t>
      </w:r>
      <w:r w:rsidRPr="0081100A">
        <w:t>ensus</w:t>
      </w:r>
      <w:proofErr w:type="spellEnd"/>
      <w:r w:rsidRPr="0081100A">
        <w:t xml:space="preserve"> – Huvudman för MR-Fonden</w:t>
      </w:r>
    </w:p>
    <w:p w:rsidR="0081100A" w:rsidRDefault="0081100A" w:rsidP="0081100A">
      <w:pPr>
        <w:pStyle w:val="Normalwebb"/>
        <w:rPr>
          <w:rFonts w:ascii="Droid Sans" w:hAnsi="Droid Sans" w:cs="Droid Sans"/>
        </w:rPr>
      </w:pPr>
      <w:r>
        <w:rPr>
          <w:rFonts w:ascii="Droid Sans" w:hAnsi="Droid Sans" w:cs="Droid Sans"/>
        </w:rPr>
        <w:t xml:space="preserve">Intervju med rektor Anne-Katrin på </w:t>
      </w:r>
      <w:proofErr w:type="spellStart"/>
      <w:r>
        <w:rPr>
          <w:rFonts w:ascii="Droid Sans" w:hAnsi="Droid Sans" w:cs="Droid Sans"/>
        </w:rPr>
        <w:t>Sensus</w:t>
      </w:r>
      <w:proofErr w:type="spellEnd"/>
      <w:r>
        <w:rPr>
          <w:rFonts w:ascii="Droid Sans" w:hAnsi="Droid Sans" w:cs="Droid Sans"/>
        </w:rPr>
        <w:t xml:space="preserve">. </w:t>
      </w:r>
    </w:p>
    <w:p w:rsidR="0081100A" w:rsidRPr="0081100A" w:rsidRDefault="0081100A" w:rsidP="0081100A">
      <w:pPr>
        <w:pStyle w:val="Normalwebb"/>
        <w:rPr>
          <w:rFonts w:ascii="Droid Sans" w:hAnsi="Droid Sans" w:cs="Droid Sans"/>
        </w:rPr>
      </w:pPr>
      <w:r w:rsidRPr="0081100A">
        <w:rPr>
          <w:rFonts w:ascii="Droid Sans" w:hAnsi="Droid Sans" w:cs="Droid Sans"/>
        </w:rPr>
        <w:t xml:space="preserve">MR-Fonden vill i sin verksamhet visa hur folkrätten och de folkrättsliga instrumenten kan användas för att påverka samhällsutvecklingen i demokratisk och fredlig riktning. Detta görs genom utbildning, opinionsbildning, informationsarbete, övervakning och internationellt samarbete. </w:t>
      </w:r>
      <w:r>
        <w:rPr>
          <w:rFonts w:ascii="Droid Sans" w:hAnsi="Droid Sans" w:cs="Droid Sans"/>
        </w:rPr>
        <w:br/>
      </w:r>
      <w:proofErr w:type="gramStart"/>
      <w:r>
        <w:rPr>
          <w:rFonts w:ascii="Droid Sans" w:hAnsi="Droid Sans" w:cs="Droid Sans"/>
        </w:rPr>
        <w:t>-</w:t>
      </w:r>
      <w:proofErr w:type="gramEnd"/>
      <w:r>
        <w:rPr>
          <w:rFonts w:ascii="Droid Sans" w:hAnsi="Droid Sans" w:cs="Droid Sans"/>
        </w:rPr>
        <w:t xml:space="preserve"> </w:t>
      </w:r>
      <w:r w:rsidRPr="0081100A">
        <w:rPr>
          <w:rFonts w:ascii="Droid Sans" w:hAnsi="Droid Sans" w:cs="Droid Sans"/>
        </w:rPr>
        <w:t>I verksamheten ges stöd till kapacitetsutveckling hos såväl samarbetsorganisationer i andra länder som organisationer i Sverige. I syfte att verka som katalysator och främja samordning mellan olika aktörer, agerar MR-Fonden ofta i samarbete med andra organisationer, både i Sverige och internationellt.</w:t>
      </w:r>
    </w:p>
    <w:p w:rsidR="0081100A" w:rsidRPr="0081100A" w:rsidRDefault="0081100A" w:rsidP="0081100A">
      <w:pPr>
        <w:pStyle w:val="Normalwebb"/>
        <w:rPr>
          <w:rFonts w:ascii="Droid Sans" w:hAnsi="Droid Sans" w:cs="Droid Sans"/>
        </w:rPr>
      </w:pPr>
      <w:r w:rsidRPr="0081100A">
        <w:rPr>
          <w:rFonts w:ascii="Droid Sans" w:hAnsi="Droid Sans" w:cs="Droid Sans"/>
        </w:rPr>
        <w:t xml:space="preserve">I sitt arbete strävar MR-Fonden efter en tydlig koppling mellan verksamheten i Sverige och internationellt. Detta innebär att MR-Fonden tar tillvara erfarenheter från de utländska samarbetspartnerna, </w:t>
      </w:r>
      <w:r>
        <w:rPr>
          <w:rFonts w:ascii="Droid Sans" w:hAnsi="Droid Sans" w:cs="Droid Sans"/>
        </w:rPr>
        <w:br/>
        <w:t xml:space="preserve">- </w:t>
      </w:r>
      <w:r w:rsidRPr="0081100A">
        <w:rPr>
          <w:rFonts w:ascii="Droid Sans" w:hAnsi="Droid Sans" w:cs="Droid Sans"/>
        </w:rPr>
        <w:t>samtidigt som erfarenheter vunna genom verksamheten i Sverige ska komma samarbetspartnerna i andra länder till del.</w:t>
      </w:r>
    </w:p>
    <w:p w:rsidR="0081100A" w:rsidRPr="0081100A" w:rsidRDefault="0081100A" w:rsidP="0081100A">
      <w:pPr>
        <w:pStyle w:val="Normalwebb"/>
        <w:rPr>
          <w:rFonts w:ascii="Droid Sans" w:hAnsi="Droid Sans" w:cs="Droid Sans"/>
        </w:rPr>
      </w:pPr>
      <w:r w:rsidRPr="0081100A">
        <w:rPr>
          <w:rFonts w:ascii="Droid Sans" w:hAnsi="Droid Sans" w:cs="Droid Sans"/>
        </w:rPr>
        <w:t>Utöver arbetet med att direkt främja mänskliga rättigheter arbetar MR-Fonden för att tydliggöra rättighetsperspektivets innebörd och praktiska betydelse.</w:t>
      </w:r>
    </w:p>
    <w:p w:rsidR="0081100A" w:rsidRDefault="0081100A" w:rsidP="0081100A">
      <w:r>
        <w:rPr>
          <w:noProof/>
        </w:rPr>
        <mc:AlternateContent>
          <mc:Choice Requires="wps">
            <w:drawing>
              <wp:anchor distT="0" distB="0" distL="114300" distR="114300" simplePos="0" relativeHeight="251669504" behindDoc="0" locked="0" layoutInCell="1" allowOverlap="1" wp14:anchorId="4B145D3A" wp14:editId="67494C7D">
                <wp:simplePos x="0" y="0"/>
                <wp:positionH relativeFrom="column">
                  <wp:posOffset>40005</wp:posOffset>
                </wp:positionH>
                <wp:positionV relativeFrom="paragraph">
                  <wp:posOffset>53796</wp:posOffset>
                </wp:positionV>
                <wp:extent cx="5678805" cy="0"/>
                <wp:effectExtent l="0" t="0" r="17145" b="19050"/>
                <wp:wrapNone/>
                <wp:docPr id="14" name="Rak 14"/>
                <wp:cNvGraphicFramePr/>
                <a:graphic xmlns:a="http://schemas.openxmlformats.org/drawingml/2006/main">
                  <a:graphicData uri="http://schemas.microsoft.com/office/word/2010/wordprocessingShape">
                    <wps:wsp>
                      <wps:cNvCnPr/>
                      <wps:spPr>
                        <a:xfrm>
                          <a:off x="0" y="0"/>
                          <a:ext cx="5678805" cy="0"/>
                        </a:xfrm>
                        <a:prstGeom prst="line">
                          <a:avLst/>
                        </a:prstGeom>
                        <a:ln w="12700">
                          <a:solidFill>
                            <a:srgbClr val="A12B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25pt" to="45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" strokecolor="#a12b15" strokeweight="1pt"/>
            </w:pict>
          </mc:Fallback>
        </mc:AlternateContent>
      </w:r>
    </w:p>
    <w:p w:rsidR="0081100A" w:rsidRDefault="0081100A" w:rsidP="0081100A">
      <w:pPr>
        <w:pStyle w:val="Rubrik1"/>
      </w:pPr>
      <w:r>
        <w:t>Vi som arbetar på Fonden</w:t>
      </w:r>
    </w:p>
    <w:p w:rsidR="0081100A" w:rsidRDefault="0081100A" w:rsidP="0081100A">
      <w:r>
        <w:t xml:space="preserve">På kansliet arbetar fem personer </w:t>
      </w:r>
      <w:proofErr w:type="spellStart"/>
      <w:r>
        <w:t>blablabla</w:t>
      </w:r>
      <w:proofErr w:type="spellEnd"/>
      <w:r>
        <w:t>.</w:t>
      </w:r>
    </w:p>
    <w:p w:rsidR="0070539A" w:rsidRDefault="0070539A">
      <w:r>
        <w:rPr>
          <w:noProof/>
        </w:rPr>
        <mc:AlternateContent>
          <mc:Choice Requires="wps">
            <w:drawing>
              <wp:anchor distT="0" distB="0" distL="114300" distR="114300" simplePos="0" relativeHeight="251671552" behindDoc="0" locked="0" layoutInCell="1" allowOverlap="1" wp14:anchorId="799A6F99" wp14:editId="34B83027">
                <wp:simplePos x="0" y="0"/>
                <wp:positionH relativeFrom="column">
                  <wp:posOffset>43180</wp:posOffset>
                </wp:positionH>
                <wp:positionV relativeFrom="paragraph">
                  <wp:posOffset>493574</wp:posOffset>
                </wp:positionV>
                <wp:extent cx="5485765" cy="3051810"/>
                <wp:effectExtent l="0" t="0" r="19685" b="15240"/>
                <wp:wrapNone/>
                <wp:docPr id="15" name="Rektangel 15"/>
                <wp:cNvGraphicFramePr/>
                <a:graphic xmlns:a="http://schemas.openxmlformats.org/drawingml/2006/main">
                  <a:graphicData uri="http://schemas.microsoft.com/office/word/2010/wordprocessingShape">
                    <wps:wsp>
                      <wps:cNvSpPr/>
                      <wps:spPr>
                        <a:xfrm>
                          <a:off x="0" y="0"/>
                          <a:ext cx="5485765" cy="305181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26" style="position:absolute;margin-left:3.4pt;margin-top:38.85pt;width:431.95pt;height:2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" fillcolor="#eaeaea" strokecolor="#177102" strokeweight="2pt"/>
            </w:pict>
          </mc:Fallback>
        </mc:AlternateContent>
      </w:r>
      <w:r>
        <w:br w:type="page"/>
      </w:r>
    </w:p>
    <w:p w:rsidR="0081100A" w:rsidRDefault="0070539A" w:rsidP="0070539A">
      <w:pPr>
        <w:pStyle w:val="Rubrik1"/>
      </w:pPr>
      <w:r>
        <w:rPr>
          <w:noProof/>
        </w:rPr>
        <w:lastRenderedPageBreak/>
        <mc:AlternateContent>
          <mc:Choice Requires="wps">
            <w:drawing>
              <wp:anchor distT="0" distB="0" distL="114300" distR="114300" simplePos="0" relativeHeight="251673600" behindDoc="1" locked="0" layoutInCell="1" allowOverlap="1" wp14:anchorId="0CEBC1D9" wp14:editId="4B786AF6">
                <wp:simplePos x="0" y="0"/>
                <wp:positionH relativeFrom="column">
                  <wp:posOffset>3221355</wp:posOffset>
                </wp:positionH>
                <wp:positionV relativeFrom="paragraph">
                  <wp:posOffset>259080</wp:posOffset>
                </wp:positionV>
                <wp:extent cx="2614295" cy="1931670"/>
                <wp:effectExtent l="0" t="0" r="14605" b="11430"/>
                <wp:wrapTight wrapText="bothSides">
                  <wp:wrapPolygon edited="0">
                    <wp:start x="0" y="0"/>
                    <wp:lineTo x="0" y="21515"/>
                    <wp:lineTo x="21563" y="21515"/>
                    <wp:lineTo x="21563"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614295" cy="193167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6" o:spid="_x0000_s1026" style="position:absolute;margin-left:253.65pt;margin-top:20.4pt;width:205.85pt;height:15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" fillcolor="#eaeaea" strokecolor="#177102" strokeweight="2pt">
                <w10:wrap type="tight"/>
              </v:rect>
            </w:pict>
          </mc:Fallback>
        </mc:AlternateContent>
      </w:r>
      <w:r>
        <w:t>MR-Fonden firar 20 år</w:t>
      </w:r>
    </w:p>
    <w:p w:rsidR="0070539A" w:rsidRDefault="0070539A" w:rsidP="0070539A">
      <w:pPr>
        <w:pStyle w:val="Normalwebb"/>
        <w:spacing w:line="285" w:lineRule="atLeast"/>
        <w:rPr>
          <w:rFonts w:ascii="Droid Sans" w:hAnsi="Droid Sans" w:cs="Droid Sans"/>
          <w:color w:val="000000"/>
        </w:rPr>
        <w:sectPr w:rsidR="0070539A" w:rsidSect="00E61BA7">
          <w:type w:val="continuous"/>
          <w:pgSz w:w="11906" w:h="16838"/>
          <w:pgMar w:top="1417" w:right="1417" w:bottom="1417" w:left="1417" w:header="708" w:footer="708" w:gutter="0"/>
          <w:pgNumType w:start="0"/>
          <w:cols w:space="708"/>
          <w:docGrid w:linePitch="360"/>
        </w:sectPr>
      </w:pPr>
    </w:p>
    <w:p w:rsidR="0070539A" w:rsidRDefault="0070539A" w:rsidP="0070539A">
      <w:pPr>
        <w:pStyle w:val="Normalwebb"/>
        <w:spacing w:line="285" w:lineRule="atLeast"/>
        <w:rPr>
          <w:rFonts w:ascii="Droid Sans" w:hAnsi="Droid Sans" w:cs="Droid Sans"/>
          <w:color w:val="000000"/>
        </w:rPr>
      </w:pPr>
      <w:r w:rsidRPr="0070539A">
        <w:rPr>
          <w:rFonts w:ascii="Droid Sans" w:hAnsi="Droid Sans" w:cs="Droid Sans"/>
          <w:color w:val="000000"/>
        </w:rPr>
        <w:t xml:space="preserve">Det firade vi, mycket passande, i samband med FN-dagen för mänskliga rättigheter. MR-engagerade minglade och några inbjudna talare, </w:t>
      </w:r>
      <w:proofErr w:type="spellStart"/>
      <w:r w:rsidRPr="0070539A">
        <w:rPr>
          <w:rFonts w:ascii="Droid Sans" w:hAnsi="Droid Sans" w:cs="Droid Sans"/>
          <w:color w:val="000000"/>
        </w:rPr>
        <w:t>bl</w:t>
      </w:r>
      <w:proofErr w:type="spellEnd"/>
      <w:r w:rsidRPr="0070539A">
        <w:rPr>
          <w:rFonts w:ascii="Droid Sans" w:hAnsi="Droid Sans" w:cs="Droid Sans"/>
          <w:color w:val="000000"/>
        </w:rPr>
        <w:t xml:space="preserve"> a från RFSU och Pakistan, berättade personligt om sitt arbete för mänskliga rättigheter. God mat och musik med latinamerikanska rytmer avnjöts.</w:t>
      </w:r>
    </w:p>
    <w:p w:rsidR="0070539A" w:rsidRPr="0070539A" w:rsidRDefault="0070539A" w:rsidP="0070539A">
      <w:pPr>
        <w:pStyle w:val="Normalwebb"/>
        <w:spacing w:line="285" w:lineRule="atLeast"/>
        <w:rPr>
          <w:rFonts w:ascii="Droid Sans" w:hAnsi="Droid Sans" w:cs="Droid Sans"/>
          <w:color w:val="000000"/>
        </w:rPr>
      </w:pPr>
      <w:r w:rsidRPr="0070539A">
        <w:rPr>
          <w:rFonts w:ascii="Droid Sans" w:hAnsi="Droid Sans" w:cs="Droid Sans"/>
          <w:color w:val="000000"/>
        </w:rPr>
        <w:t xml:space="preserve">Det firade vi, mycket passande, i samband med FN-dagen för mänskliga rättigheter. MR-engagerade minglade och några inbjudna talare, </w:t>
      </w:r>
      <w:proofErr w:type="spellStart"/>
      <w:r w:rsidRPr="0070539A">
        <w:rPr>
          <w:rFonts w:ascii="Droid Sans" w:hAnsi="Droid Sans" w:cs="Droid Sans"/>
          <w:color w:val="000000"/>
        </w:rPr>
        <w:t>bl</w:t>
      </w:r>
      <w:proofErr w:type="spellEnd"/>
      <w:r w:rsidRPr="0070539A">
        <w:rPr>
          <w:rFonts w:ascii="Droid Sans" w:hAnsi="Droid Sans" w:cs="Droid Sans"/>
          <w:color w:val="000000"/>
        </w:rPr>
        <w:t xml:space="preserve"> a från RFSU och Pakistan, berättade personligt om sitt arbete för mänskliga rättigheter. God mat och musik med latinamerikanska rytmer avnjöts.</w:t>
      </w:r>
    </w:p>
    <w:p w:rsidR="0070539A" w:rsidRPr="0070539A" w:rsidRDefault="0070539A" w:rsidP="0070539A">
      <w:pPr>
        <w:pStyle w:val="Normalwebb"/>
        <w:spacing w:line="285" w:lineRule="atLeast"/>
        <w:rPr>
          <w:rFonts w:ascii="Droid Sans" w:hAnsi="Droid Sans" w:cs="Droid Sans"/>
          <w:color w:val="000000"/>
        </w:rPr>
      </w:pPr>
      <w:r w:rsidRPr="0070539A">
        <w:rPr>
          <w:rFonts w:ascii="Droid Sans" w:hAnsi="Droid Sans" w:cs="Droid Sans"/>
          <w:color w:val="000000"/>
        </w:rPr>
        <w:t xml:space="preserve">Det firade vi, mycket passande, i samband med FN-dagen för mänskliga rättigheter. MR-engagerade minglade och några inbjudna talare, </w:t>
      </w:r>
      <w:proofErr w:type="spellStart"/>
      <w:r w:rsidRPr="0070539A">
        <w:rPr>
          <w:rFonts w:ascii="Droid Sans" w:hAnsi="Droid Sans" w:cs="Droid Sans"/>
          <w:color w:val="000000"/>
        </w:rPr>
        <w:t>bl</w:t>
      </w:r>
      <w:proofErr w:type="spellEnd"/>
      <w:r w:rsidRPr="0070539A">
        <w:rPr>
          <w:rFonts w:ascii="Droid Sans" w:hAnsi="Droid Sans" w:cs="Droid Sans"/>
          <w:color w:val="000000"/>
        </w:rPr>
        <w:t xml:space="preserve"> a från RFSU och Pakistan, berättade personligt om sitt arbete för mänskliga rättigheter. God mat och musik med latinamerikanska rytmer avnjöts.</w:t>
      </w:r>
    </w:p>
    <w:p w:rsidR="0070539A" w:rsidRDefault="0070539A" w:rsidP="0070539A">
      <w:pPr>
        <w:pStyle w:val="Normalwebb"/>
        <w:spacing w:line="285" w:lineRule="atLeast"/>
        <w:rPr>
          <w:rFonts w:ascii="Droid Sans" w:hAnsi="Droid Sans" w:cs="Droid Sans"/>
          <w:color w:val="000000"/>
        </w:rPr>
      </w:pPr>
    </w:p>
    <w:p w:rsidR="0070539A" w:rsidRPr="00C454BE" w:rsidRDefault="0070539A" w:rsidP="0070539A">
      <w:pPr>
        <w:pStyle w:val="Rubrik1"/>
        <w:rPr>
          <w:rFonts w:ascii="Droid Sans" w:hAnsi="Droid Sans" w:cs="Droid Sans"/>
        </w:rPr>
      </w:pPr>
      <w:r w:rsidRPr="00C454BE">
        <w:rPr>
          <w:rFonts w:ascii="Droid Sans" w:hAnsi="Droid Sans" w:cs="Droid Sans"/>
        </w:rPr>
        <w:t>Ordförande har ordet</w:t>
      </w:r>
    </w:p>
    <w:p w:rsidR="0070539A" w:rsidRDefault="0070539A" w:rsidP="0070539A">
      <w:pPr>
        <w:pStyle w:val="Normalwebb"/>
        <w:spacing w:line="285" w:lineRule="atLeast"/>
        <w:rPr>
          <w:rFonts w:ascii="Droid Sans" w:hAnsi="Droid Sans" w:cs="Droid Sans"/>
          <w:color w:val="000000"/>
        </w:rPr>
      </w:pPr>
      <w:r>
        <w:rPr>
          <w:rFonts w:ascii="Droid Sans" w:hAnsi="Droid Sans" w:cs="Droid Sans"/>
          <w:noProof/>
          <w:color w:val="000000"/>
        </w:rPr>
        <w:drawing>
          <wp:anchor distT="0" distB="0" distL="114300" distR="114300" simplePos="0" relativeHeight="251674624" behindDoc="1" locked="0" layoutInCell="1" allowOverlap="1" wp14:anchorId="57C57DEA" wp14:editId="4E7C6275">
            <wp:simplePos x="0" y="0"/>
            <wp:positionH relativeFrom="column">
              <wp:posOffset>-7620</wp:posOffset>
            </wp:positionH>
            <wp:positionV relativeFrom="paragraph">
              <wp:posOffset>228600</wp:posOffset>
            </wp:positionV>
            <wp:extent cx="2497455" cy="3721735"/>
            <wp:effectExtent l="0" t="0" r="0" b="0"/>
            <wp:wrapTight wrapText="bothSides">
              <wp:wrapPolygon edited="0">
                <wp:start x="0" y="0"/>
                <wp:lineTo x="0" y="21449"/>
                <wp:lineTo x="21419" y="21449"/>
                <wp:lineTo x="21419" y="0"/>
                <wp:lineTo x="0" y="0"/>
              </wp:wrapPolygon>
            </wp:wrapTight>
            <wp:docPr id="17" name="Bildobjekt 17" descr="\\admfls04\MR_Fonden_Dokument\Hemsidan\Nya hemsidan 2011\Foton på styrelse\Peter Weide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fls04\MR_Fonden_Dokument\Hemsidan\Nya hemsidan 2011\Foton på styrelse\Peter Weideru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7455" cy="372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39A" w:rsidRDefault="0070539A" w:rsidP="0070539A">
      <w:pPr>
        <w:pStyle w:val="Normalwebb"/>
        <w:spacing w:line="285" w:lineRule="atLeast"/>
        <w:rPr>
          <w:rFonts w:ascii="Droid Sans" w:hAnsi="Droid Sans" w:cs="Droid Sans"/>
          <w:color w:val="000000"/>
        </w:rPr>
      </w:pPr>
      <w:r>
        <w:rPr>
          <w:rFonts w:ascii="Droid Sans" w:hAnsi="Droid Sans" w:cs="Droid Sans"/>
          <w:color w:val="000000"/>
        </w:rPr>
        <w:t xml:space="preserve">Peter </w:t>
      </w:r>
      <w:proofErr w:type="spellStart"/>
      <w:r>
        <w:rPr>
          <w:rFonts w:ascii="Droid Sans" w:hAnsi="Droid Sans" w:cs="Droid Sans"/>
          <w:color w:val="000000"/>
        </w:rPr>
        <w:t>Weiderud</w:t>
      </w:r>
      <w:proofErr w:type="spellEnd"/>
      <w:r>
        <w:rPr>
          <w:rFonts w:ascii="Droid Sans" w:hAnsi="Droid Sans" w:cs="Droid Sans"/>
          <w:color w:val="000000"/>
        </w:rPr>
        <w:t xml:space="preserve">, om de 20 åren som </w:t>
      </w:r>
      <w:proofErr w:type="spellStart"/>
      <w:r>
        <w:rPr>
          <w:rFonts w:ascii="Droid Sans" w:hAnsi="Droid Sans" w:cs="Droid Sans"/>
          <w:color w:val="000000"/>
        </w:rPr>
        <w:t>hgar</w:t>
      </w:r>
      <w:proofErr w:type="spellEnd"/>
      <w:r>
        <w:rPr>
          <w:rFonts w:ascii="Droid Sans" w:hAnsi="Droid Sans" w:cs="Droid Sans"/>
          <w:color w:val="000000"/>
        </w:rPr>
        <w:t xml:space="preserve"> gått och om de 20 kommande</w:t>
      </w:r>
    </w:p>
    <w:p w:rsidR="0070539A" w:rsidRPr="0070539A" w:rsidRDefault="0070539A" w:rsidP="0070539A">
      <w:pPr>
        <w:pStyle w:val="Normalwebb"/>
        <w:spacing w:line="285" w:lineRule="atLeast"/>
        <w:rPr>
          <w:rFonts w:ascii="Droid Sans" w:hAnsi="Droid Sans" w:cs="Droid Sans"/>
          <w:color w:val="000000"/>
        </w:rPr>
      </w:pPr>
      <w:r w:rsidRPr="0070539A">
        <w:rPr>
          <w:rFonts w:ascii="Droid Sans" w:hAnsi="Droid Sans" w:cs="Droid Sans"/>
          <w:color w:val="000000"/>
        </w:rPr>
        <w:t xml:space="preserve">Det firade vi, mycket passande, i samband med FN-dagen för mänskliga rättigheter. MR-engagerade minglade och några inbjudna talare, </w:t>
      </w:r>
      <w:proofErr w:type="spellStart"/>
      <w:r w:rsidRPr="0070539A">
        <w:rPr>
          <w:rFonts w:ascii="Droid Sans" w:hAnsi="Droid Sans" w:cs="Droid Sans"/>
          <w:color w:val="000000"/>
        </w:rPr>
        <w:t>bl</w:t>
      </w:r>
      <w:proofErr w:type="spellEnd"/>
      <w:r w:rsidRPr="0070539A">
        <w:rPr>
          <w:rFonts w:ascii="Droid Sans" w:hAnsi="Droid Sans" w:cs="Droid Sans"/>
          <w:color w:val="000000"/>
        </w:rPr>
        <w:t xml:space="preserve"> a från RFSU och Pakistan, berättade personligt om sitt arbete för mänskliga rättigheter. God mat och musik med latinamerikanska rytmer avnjöts.</w:t>
      </w:r>
    </w:p>
    <w:p w:rsidR="0070539A" w:rsidRPr="0070539A" w:rsidRDefault="0070539A" w:rsidP="0070539A">
      <w:pPr>
        <w:pStyle w:val="Normalwebb"/>
        <w:spacing w:line="285" w:lineRule="atLeast"/>
        <w:rPr>
          <w:rFonts w:ascii="Droid Sans" w:hAnsi="Droid Sans" w:cs="Droid Sans"/>
          <w:color w:val="000000"/>
        </w:rPr>
        <w:sectPr w:rsidR="0070539A" w:rsidRPr="0070539A" w:rsidSect="0070539A">
          <w:type w:val="continuous"/>
          <w:pgSz w:w="11906" w:h="16838"/>
          <w:pgMar w:top="1417" w:right="1417" w:bottom="1417" w:left="1417" w:header="708" w:footer="708" w:gutter="0"/>
          <w:pgNumType w:start="0"/>
          <w:cols w:space="708"/>
          <w:docGrid w:linePitch="360"/>
        </w:sectPr>
      </w:pPr>
      <w:r w:rsidRPr="0070539A">
        <w:rPr>
          <w:rFonts w:ascii="Droid Sans" w:hAnsi="Droid Sans" w:cs="Droid Sans"/>
          <w:color w:val="000000"/>
        </w:rPr>
        <w:t xml:space="preserve">Det firade vi, mycket passande, i samband med FN-dagen för mänskliga rättigheter. MR-engagerade minglade och några inbjudna talare, </w:t>
      </w:r>
      <w:proofErr w:type="spellStart"/>
      <w:r w:rsidRPr="0070539A">
        <w:rPr>
          <w:rFonts w:ascii="Droid Sans" w:hAnsi="Droid Sans" w:cs="Droid Sans"/>
          <w:color w:val="000000"/>
        </w:rPr>
        <w:t>bl</w:t>
      </w:r>
      <w:proofErr w:type="spellEnd"/>
      <w:r w:rsidRPr="0070539A">
        <w:rPr>
          <w:rFonts w:ascii="Droid Sans" w:hAnsi="Droid Sans" w:cs="Droid Sans"/>
          <w:color w:val="000000"/>
        </w:rPr>
        <w:t xml:space="preserve"> a från RFSU och Pakistan, berättade personligt om sitt arbete för mänskliga rättigheter. God mat och musik med latinamerikanska rytmer avnjöts.</w:t>
      </w:r>
    </w:p>
    <w:p w:rsidR="0070539A" w:rsidRDefault="0070539A">
      <w:r>
        <w:lastRenderedPageBreak/>
        <w:br w:type="page"/>
      </w:r>
    </w:p>
    <w:p w:rsidR="0070539A" w:rsidRPr="00C454BE" w:rsidRDefault="0070539A" w:rsidP="0070539A">
      <w:pPr>
        <w:pStyle w:val="Rubrik1"/>
        <w:rPr>
          <w:rFonts w:ascii="Droid Sans" w:hAnsi="Droid Sans" w:cs="Droid Sans"/>
        </w:rPr>
      </w:pPr>
      <w:r w:rsidRPr="00C454BE">
        <w:rPr>
          <w:rFonts w:ascii="Droid Sans" w:hAnsi="Droid Sans" w:cs="Droid Sans"/>
        </w:rPr>
        <w:lastRenderedPageBreak/>
        <w:t>Utbildning – Ett av verksamhetens tre ben</w:t>
      </w:r>
    </w:p>
    <w:p w:rsidR="0070539A" w:rsidRDefault="0070539A" w:rsidP="0070539A">
      <w:pPr>
        <w:rPr>
          <w:rFonts w:ascii="Droid Sans" w:hAnsi="Droid Sans" w:cs="Droid Sans"/>
          <w:b/>
        </w:rPr>
        <w:sectPr w:rsidR="0070539A" w:rsidSect="00E61BA7">
          <w:type w:val="continuous"/>
          <w:pgSz w:w="11906" w:h="16838"/>
          <w:pgMar w:top="1417" w:right="1417" w:bottom="1417" w:left="1417" w:header="708" w:footer="708" w:gutter="0"/>
          <w:pgNumType w:start="0"/>
          <w:cols w:space="708"/>
          <w:docGrid w:linePitch="360"/>
        </w:sectPr>
      </w:pPr>
    </w:p>
    <w:p w:rsidR="0070539A" w:rsidRPr="0070539A" w:rsidRDefault="0070539A" w:rsidP="0070539A">
      <w:pPr>
        <w:rPr>
          <w:rFonts w:ascii="Droid Sans" w:hAnsi="Droid Sans" w:cs="Droid Sans"/>
          <w:b/>
        </w:rPr>
      </w:pPr>
      <w:r w:rsidRPr="0070539A">
        <w:rPr>
          <w:rFonts w:ascii="Droid Sans" w:hAnsi="Droid Sans" w:cs="Droid Sans"/>
          <w:b/>
        </w:rPr>
        <w:lastRenderedPageBreak/>
        <w:t>Om utbildningsverksamheten</w:t>
      </w:r>
    </w:p>
    <w:p w:rsidR="0070539A" w:rsidRPr="0070539A" w:rsidRDefault="0070539A" w:rsidP="0070539A">
      <w:pPr>
        <w:rPr>
          <w:rFonts w:ascii="Droid Sans" w:hAnsi="Droid Sans" w:cs="Droid Sans"/>
        </w:rPr>
      </w:pPr>
      <w:r w:rsidRPr="0070539A">
        <w:rPr>
          <w:rFonts w:ascii="Droid Sans" w:hAnsi="Droid Sans" w:cs="Droid Sans"/>
        </w:rPr>
        <w:t xml:space="preserve">MR-Fondens arbete har under åren haft primärt fokus på internationell verksamhet. I och med Fondens nya huvudman – </w:t>
      </w:r>
      <w:proofErr w:type="spellStart"/>
      <w:r w:rsidRPr="0070539A">
        <w:rPr>
          <w:rFonts w:ascii="Droid Sans" w:hAnsi="Droid Sans" w:cs="Droid Sans"/>
        </w:rPr>
        <w:t>Sensus</w:t>
      </w:r>
      <w:proofErr w:type="spellEnd"/>
      <w:r w:rsidRPr="0070539A">
        <w:rPr>
          <w:rFonts w:ascii="Droid Sans" w:hAnsi="Droid Sans" w:cs="Droid Sans"/>
        </w:rPr>
        <w:t xml:space="preserve"> Studieförbund- fattade man dock ett strategiskt beslut att även prioritera utbildningsverksamhet i Sverige. I syfte att</w:t>
      </w:r>
      <w:r w:rsidRPr="0070539A">
        <w:rPr>
          <w:rFonts w:ascii="Droid Sans" w:hAnsi="Droid Sans" w:cs="Droid Sans"/>
          <w:b/>
        </w:rPr>
        <w:t xml:space="preserve"> </w:t>
      </w:r>
      <w:r w:rsidRPr="0070539A">
        <w:rPr>
          <w:rFonts w:ascii="Droid Sans" w:hAnsi="Droid Sans" w:cs="Droid Sans"/>
        </w:rPr>
        <w:t xml:space="preserve">stärka MR-fonden </w:t>
      </w:r>
      <w:proofErr w:type="gramStart"/>
      <w:r w:rsidRPr="0070539A">
        <w:rPr>
          <w:rFonts w:ascii="Droid Sans" w:hAnsi="Droid Sans" w:cs="Droid Sans"/>
        </w:rPr>
        <w:t>svenska verksamhet</w:t>
      </w:r>
      <w:proofErr w:type="gramEnd"/>
      <w:r w:rsidRPr="0070539A">
        <w:rPr>
          <w:rFonts w:ascii="Droid Sans" w:hAnsi="Droid Sans" w:cs="Droid Sans"/>
        </w:rPr>
        <w:t xml:space="preserve"> bestämdes 2011 att man skulle tillsätta en heltidstjänst för att arbeta med utbildning inom mänskliga rättigheter. Den 17 augusti började Hanna Gerdes arbeta på MR-fonden som utbildningsansvarig folkrättsjurist.</w:t>
      </w:r>
    </w:p>
    <w:p w:rsidR="0070539A" w:rsidRDefault="0070539A" w:rsidP="0070539A">
      <w:pPr>
        <w:rPr>
          <w:rFonts w:ascii="Droid Sans" w:hAnsi="Droid Sans" w:cs="Droid Sans"/>
        </w:rPr>
      </w:pPr>
      <w:r>
        <w:rPr>
          <w:noProof/>
        </w:rPr>
        <mc:AlternateContent>
          <mc:Choice Requires="wps">
            <w:drawing>
              <wp:anchor distT="0" distB="0" distL="114300" distR="114300" simplePos="0" relativeHeight="251678720" behindDoc="1" locked="0" layoutInCell="1" allowOverlap="1" wp14:anchorId="41D61E09" wp14:editId="4E4B26AC">
                <wp:simplePos x="0" y="0"/>
                <wp:positionH relativeFrom="column">
                  <wp:posOffset>-11430</wp:posOffset>
                </wp:positionH>
                <wp:positionV relativeFrom="paragraph">
                  <wp:posOffset>297815</wp:posOffset>
                </wp:positionV>
                <wp:extent cx="3580130" cy="2471420"/>
                <wp:effectExtent l="0" t="0" r="20320" b="24130"/>
                <wp:wrapTight wrapText="bothSides">
                  <wp:wrapPolygon edited="0">
                    <wp:start x="0" y="0"/>
                    <wp:lineTo x="0" y="21644"/>
                    <wp:lineTo x="21608" y="21644"/>
                    <wp:lineTo x="21608" y="0"/>
                    <wp:lineTo x="0" y="0"/>
                  </wp:wrapPolygon>
                </wp:wrapTight>
                <wp:docPr id="19" name="Rektangel 19"/>
                <wp:cNvGraphicFramePr/>
                <a:graphic xmlns:a="http://schemas.openxmlformats.org/drawingml/2006/main">
                  <a:graphicData uri="http://schemas.microsoft.com/office/word/2010/wordprocessingShape">
                    <wps:wsp>
                      <wps:cNvSpPr/>
                      <wps:spPr>
                        <a:xfrm>
                          <a:off x="0" y="0"/>
                          <a:ext cx="3580130" cy="247142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9" o:spid="_x0000_s1026" style="position:absolute;margin-left:-.9pt;margin-top:23.45pt;width:281.9pt;height:194.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" fillcolor="#eaeaea" strokecolor="#177102" strokeweight="2pt">
                <w10:wrap type="tight"/>
              </v:rect>
            </w:pict>
          </mc:Fallback>
        </mc:AlternateContent>
      </w:r>
      <w:r w:rsidRPr="0070539A">
        <w:rPr>
          <w:rFonts w:ascii="Droid Sans" w:hAnsi="Droid Sans" w:cs="Droid Sans"/>
        </w:rPr>
        <w:t>Utbildningsverksamheten är en ny verksamhet och därmed har hösten 2011 ägnats mycket åt att påbörja den strategisk planering, förtroendebyggandet och relationsskapandet. Den första stora utmaningen har varit att börja etablera Fonden som en aktör på området. Detta arbeta har gått bra och under 2011 genomfördes därmed 16 utbildningsinsatser i Sverige. Av dessa var 4 under perioden januari - augusti 2011 och 12 under perioden september – december 2011.</w:t>
      </w:r>
    </w:p>
    <w:p w:rsidR="0070539A" w:rsidRPr="0070539A" w:rsidRDefault="0070539A" w:rsidP="0070539A">
      <w:pPr>
        <w:rPr>
          <w:rFonts w:ascii="Droid Sans" w:hAnsi="Droid Sans" w:cs="Droid Sans"/>
        </w:rPr>
      </w:pPr>
    </w:p>
    <w:p w:rsidR="0070539A" w:rsidRPr="0070539A" w:rsidRDefault="0070539A" w:rsidP="0070539A">
      <w:pPr>
        <w:rPr>
          <w:rFonts w:ascii="Droid Sans" w:hAnsi="Droid Sans" w:cs="Droid Sans"/>
          <w:b/>
        </w:rPr>
      </w:pPr>
      <w:r w:rsidRPr="0070539A">
        <w:rPr>
          <w:rFonts w:ascii="Droid Sans" w:hAnsi="Droid Sans" w:cs="Droid Sans"/>
          <w:b/>
        </w:rPr>
        <w:t>Målgrupp och syfte</w:t>
      </w:r>
    </w:p>
    <w:p w:rsidR="0070539A" w:rsidRPr="0070539A" w:rsidRDefault="0070539A" w:rsidP="0070539A">
      <w:pPr>
        <w:rPr>
          <w:rFonts w:ascii="Droid Sans" w:hAnsi="Droid Sans" w:cs="Droid Sans"/>
        </w:rPr>
      </w:pPr>
      <w:r>
        <w:rPr>
          <w:noProof/>
        </w:rPr>
        <mc:AlternateContent>
          <mc:Choice Requires="wps">
            <w:drawing>
              <wp:anchor distT="0" distB="0" distL="114300" distR="114300" simplePos="0" relativeHeight="251676672" behindDoc="1" locked="0" layoutInCell="1" allowOverlap="1" wp14:anchorId="659C7826" wp14:editId="3EBA47D6">
                <wp:simplePos x="0" y="0"/>
                <wp:positionH relativeFrom="column">
                  <wp:posOffset>3743960</wp:posOffset>
                </wp:positionH>
                <wp:positionV relativeFrom="paragraph">
                  <wp:posOffset>698500</wp:posOffset>
                </wp:positionV>
                <wp:extent cx="2343785" cy="3296285"/>
                <wp:effectExtent l="0" t="0" r="18415" b="18415"/>
                <wp:wrapTight wrapText="bothSides">
                  <wp:wrapPolygon edited="0">
                    <wp:start x="0" y="0"/>
                    <wp:lineTo x="0" y="21596"/>
                    <wp:lineTo x="21594" y="21596"/>
                    <wp:lineTo x="21594"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343785" cy="3296285"/>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CDC" w:rsidRDefault="006D7CDC" w:rsidP="00705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8" o:spid="_x0000_s1026" style="position:absolute;margin-left:294.8pt;margin-top:55pt;width:184.55pt;height:25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" fillcolor="#eaeaea" strokecolor="#177102" strokeweight="2pt">
                <v:textbox>
                  <w:txbxContent>
                    <w:p w:rsidR="006D7CDC" w:rsidRDefault="006D7CDC" w:rsidP="0070539A">
                      <w:pPr>
                        <w:jc w:val="center"/>
                      </w:pPr>
                    </w:p>
                  </w:txbxContent>
                </v:textbox>
                <w10:wrap type="tight"/>
              </v:rect>
            </w:pict>
          </mc:Fallback>
        </mc:AlternateContent>
      </w:r>
      <w:r w:rsidRPr="0070539A">
        <w:rPr>
          <w:rFonts w:ascii="Droid Sans" w:hAnsi="Droid Sans" w:cs="Droid Sans"/>
        </w:rPr>
        <w:t>Fonden har definierat att främsta syftet med utbildningsverksamheten är att öka kunskapen hos myndigheter, kommuner, landsting, företag och andra beslutsfattare kring mänskliga rättigheter och vad det innebär att arbeta rättighetsbaserat i praktiken.</w:t>
      </w:r>
    </w:p>
    <w:p w:rsidR="0070539A" w:rsidRDefault="0070539A" w:rsidP="0070539A">
      <w:pPr>
        <w:rPr>
          <w:rFonts w:ascii="Droid Sans" w:hAnsi="Droid Sans" w:cs="Droid Sans"/>
        </w:rPr>
      </w:pPr>
      <w:r w:rsidRPr="0070539A">
        <w:rPr>
          <w:rFonts w:ascii="Droid Sans" w:hAnsi="Droid Sans" w:cs="Droid Sans"/>
        </w:rPr>
        <w:t>Målgruppen har avgränsats till beslutsfattare i bred bemärkelse t.ex. myndigheter, kommuner, landsting, politiker, tjänstemän, arbetsgivarorganisationer, intresseorganisationer, företag, lärare och universitetsstudenter. Målgruppen innefattar inte allmänhet eller skolelever.</w:t>
      </w:r>
    </w:p>
    <w:p w:rsidR="0070539A" w:rsidRDefault="0070539A" w:rsidP="0070539A">
      <w:pPr>
        <w:rPr>
          <w:rFonts w:ascii="Droid Sans" w:hAnsi="Droid Sans" w:cs="Droid Sans"/>
        </w:rPr>
      </w:pPr>
    </w:p>
    <w:p w:rsidR="0070539A" w:rsidRPr="0070539A" w:rsidRDefault="0070539A" w:rsidP="0070539A">
      <w:pPr>
        <w:rPr>
          <w:rFonts w:ascii="Droid Sans" w:hAnsi="Droid Sans" w:cs="Droid Sans"/>
        </w:rPr>
      </w:pPr>
      <w:r w:rsidRPr="0070539A">
        <w:rPr>
          <w:rFonts w:ascii="Droid Sans" w:hAnsi="Droid Sans" w:cs="Droid Sans"/>
          <w:b/>
        </w:rPr>
        <w:t>Genomförda utbildningsinsatser</w:t>
      </w:r>
    </w:p>
    <w:p w:rsidR="0070539A" w:rsidRPr="0070539A" w:rsidRDefault="0070539A" w:rsidP="0070539A">
      <w:pPr>
        <w:rPr>
          <w:rFonts w:ascii="Droid Sans" w:hAnsi="Droid Sans" w:cs="Droid Sans"/>
        </w:rPr>
      </w:pPr>
      <w:r w:rsidRPr="0070539A">
        <w:rPr>
          <w:rFonts w:ascii="Droid Sans" w:hAnsi="Droid Sans" w:cs="Droid Sans"/>
        </w:rPr>
        <w:t xml:space="preserve">Fonden skräddarsyr alla utbildningsinsatser och arbetar antingen direkt åt </w:t>
      </w:r>
      <w:proofErr w:type="gramStart"/>
      <w:r w:rsidRPr="0070539A">
        <w:rPr>
          <w:rFonts w:ascii="Droid Sans" w:hAnsi="Droid Sans" w:cs="Droid Sans"/>
        </w:rPr>
        <w:t>uppdragsgivare  alternativt</w:t>
      </w:r>
      <w:proofErr w:type="gramEnd"/>
      <w:r w:rsidRPr="0070539A">
        <w:rPr>
          <w:rFonts w:ascii="Droid Sans" w:hAnsi="Droid Sans" w:cs="Droid Sans"/>
        </w:rPr>
        <w:t xml:space="preserve"> går vi in som underleverantör i större insatser. Under 2011 har Fonden anlitats för utbildningsinsatser av </w:t>
      </w:r>
      <w:r w:rsidRPr="0070539A">
        <w:rPr>
          <w:rFonts w:ascii="Droid Sans" w:hAnsi="Droid Sans" w:cs="Droid Sans"/>
          <w:b/>
        </w:rPr>
        <w:t xml:space="preserve">Migrationsverket, Försvarsmakten, Svensk- Finska Folkhögskolan, Stockholms Universitet, </w:t>
      </w:r>
      <w:proofErr w:type="spellStart"/>
      <w:r w:rsidRPr="0070539A">
        <w:rPr>
          <w:rFonts w:ascii="Droid Sans" w:hAnsi="Droid Sans" w:cs="Droid Sans"/>
          <w:b/>
        </w:rPr>
        <w:t>Sensus</w:t>
      </w:r>
      <w:proofErr w:type="spellEnd"/>
      <w:r w:rsidRPr="0070539A">
        <w:rPr>
          <w:rFonts w:ascii="Droid Sans" w:hAnsi="Droid Sans" w:cs="Droid Sans"/>
          <w:b/>
        </w:rPr>
        <w:t xml:space="preserve"> Studieförbund, </w:t>
      </w:r>
      <w:proofErr w:type="spellStart"/>
      <w:r w:rsidRPr="0070539A">
        <w:rPr>
          <w:rFonts w:ascii="Droid Sans" w:hAnsi="Droid Sans" w:cs="Droid Sans"/>
          <w:b/>
        </w:rPr>
        <w:t>Indevelop</w:t>
      </w:r>
      <w:proofErr w:type="spellEnd"/>
      <w:r w:rsidRPr="0070539A">
        <w:rPr>
          <w:rFonts w:ascii="Droid Sans" w:hAnsi="Droid Sans" w:cs="Droid Sans"/>
          <w:b/>
        </w:rPr>
        <w:t>, Lika Unika, FN Förbundet och Kristna Fredsrörelsen.</w:t>
      </w:r>
      <w:r w:rsidRPr="0070539A">
        <w:rPr>
          <w:rFonts w:ascii="Droid Sans" w:hAnsi="Droid Sans" w:cs="Droid Sans"/>
        </w:rPr>
        <w:t xml:space="preserve"> Nedan är några exempel på Fondens utbildningar under 2011:</w:t>
      </w:r>
    </w:p>
    <w:p w:rsidR="0070539A" w:rsidRPr="0070539A" w:rsidRDefault="0070539A" w:rsidP="0070539A">
      <w:pPr>
        <w:rPr>
          <w:rFonts w:ascii="Droid Sans" w:hAnsi="Droid Sans" w:cs="Droid Sans"/>
        </w:rPr>
      </w:pPr>
      <w:r>
        <w:rPr>
          <w:noProof/>
        </w:rPr>
        <w:lastRenderedPageBreak/>
        <mc:AlternateContent>
          <mc:Choice Requires="wps">
            <w:drawing>
              <wp:anchor distT="0" distB="0" distL="114300" distR="114300" simplePos="0" relativeHeight="251680768" behindDoc="1" locked="0" layoutInCell="1" allowOverlap="1" wp14:anchorId="0D68C5BB" wp14:editId="07764D43">
                <wp:simplePos x="0" y="0"/>
                <wp:positionH relativeFrom="column">
                  <wp:posOffset>2149475</wp:posOffset>
                </wp:positionH>
                <wp:positionV relativeFrom="paragraph">
                  <wp:posOffset>-54610</wp:posOffset>
                </wp:positionV>
                <wp:extent cx="3580130" cy="2471420"/>
                <wp:effectExtent l="0" t="0" r="20320" b="24130"/>
                <wp:wrapTight wrapText="bothSides">
                  <wp:wrapPolygon edited="0">
                    <wp:start x="0" y="0"/>
                    <wp:lineTo x="0" y="21644"/>
                    <wp:lineTo x="21608" y="21644"/>
                    <wp:lineTo x="21608" y="0"/>
                    <wp:lineTo x="0" y="0"/>
                  </wp:wrapPolygon>
                </wp:wrapTight>
                <wp:docPr id="20" name="Rektangel 20"/>
                <wp:cNvGraphicFramePr/>
                <a:graphic xmlns:a="http://schemas.openxmlformats.org/drawingml/2006/main">
                  <a:graphicData uri="http://schemas.microsoft.com/office/word/2010/wordprocessingShape">
                    <wps:wsp>
                      <wps:cNvSpPr/>
                      <wps:spPr>
                        <a:xfrm>
                          <a:off x="0" y="0"/>
                          <a:ext cx="3580130" cy="247142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0" o:spid="_x0000_s1026" style="position:absolute;margin-left:169.25pt;margin-top:-4.3pt;width:281.9pt;height:19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" fillcolor="#eaeaea" strokecolor="#177102" strokeweight="2pt">
                <w10:wrap type="tight"/>
              </v:rect>
            </w:pict>
          </mc:Fallback>
        </mc:AlternateContent>
      </w:r>
      <w:r w:rsidRPr="0070539A">
        <w:rPr>
          <w:rFonts w:ascii="Droid Sans" w:hAnsi="Droid Sans" w:cs="Droid Sans"/>
        </w:rPr>
        <w:t>I slutet av augusti utbildade Fonden ett 40-tal studenter från Vitryssland, Ukraina och Ryssland på kursen ”</w:t>
      </w:r>
      <w:proofErr w:type="spellStart"/>
      <w:r w:rsidRPr="0070539A">
        <w:rPr>
          <w:rFonts w:ascii="Droid Sans" w:hAnsi="Droid Sans" w:cs="Droid Sans"/>
        </w:rPr>
        <w:t>Open</w:t>
      </w:r>
      <w:proofErr w:type="spellEnd"/>
      <w:r w:rsidRPr="0070539A">
        <w:rPr>
          <w:rFonts w:ascii="Droid Sans" w:hAnsi="Droid Sans" w:cs="Droid Sans"/>
        </w:rPr>
        <w:t xml:space="preserve"> </w:t>
      </w:r>
      <w:proofErr w:type="spellStart"/>
      <w:r w:rsidRPr="0070539A">
        <w:rPr>
          <w:rFonts w:ascii="Droid Sans" w:hAnsi="Droid Sans" w:cs="Droid Sans"/>
        </w:rPr>
        <w:t>Society</w:t>
      </w:r>
      <w:proofErr w:type="spellEnd"/>
      <w:r w:rsidRPr="0070539A">
        <w:rPr>
          <w:rFonts w:ascii="Droid Sans" w:hAnsi="Droid Sans" w:cs="Droid Sans"/>
        </w:rPr>
        <w:t xml:space="preserve"> and Human </w:t>
      </w:r>
      <w:proofErr w:type="spellStart"/>
      <w:r w:rsidRPr="0070539A">
        <w:rPr>
          <w:rFonts w:ascii="Droid Sans" w:hAnsi="Droid Sans" w:cs="Droid Sans"/>
        </w:rPr>
        <w:t>Rights</w:t>
      </w:r>
      <w:proofErr w:type="spellEnd"/>
      <w:r w:rsidRPr="0070539A">
        <w:rPr>
          <w:rFonts w:ascii="Droid Sans" w:hAnsi="Droid Sans" w:cs="Droid Sans"/>
        </w:rPr>
        <w:t xml:space="preserve">” i Haparanda. Under en heldag fick studenterna en grundläggande genomgång kring icke-diskrimineringsprincipen som är ett av huvudfundamenten till hela MR-systemet. Via teori, </w:t>
      </w:r>
      <w:proofErr w:type="spellStart"/>
      <w:r w:rsidRPr="0070539A">
        <w:rPr>
          <w:rFonts w:ascii="Droid Sans" w:hAnsi="Droid Sans" w:cs="Droid Sans"/>
        </w:rPr>
        <w:t>case</w:t>
      </w:r>
      <w:proofErr w:type="spellEnd"/>
      <w:r w:rsidRPr="0070539A">
        <w:rPr>
          <w:rFonts w:ascii="Droid Sans" w:hAnsi="Droid Sans" w:cs="Droid Sans"/>
        </w:rPr>
        <w:t xml:space="preserve"> och övningar fick deltagarna inblick i hur det internationella och svenska ramverket för likabehandling ser ut och hur man kan arbeta med det i praktiken. </w:t>
      </w:r>
    </w:p>
    <w:p w:rsidR="0070539A" w:rsidRPr="0070539A" w:rsidRDefault="0070539A" w:rsidP="0070539A">
      <w:pPr>
        <w:pStyle w:val="Normalwebb"/>
        <w:rPr>
          <w:rFonts w:ascii="Droid Sans" w:hAnsi="Droid Sans" w:cs="Droid Sans"/>
        </w:rPr>
      </w:pPr>
      <w:r w:rsidRPr="0070539A">
        <w:rPr>
          <w:rFonts w:ascii="Droid Sans" w:hAnsi="Droid Sans" w:cs="Droid Sans"/>
        </w:rPr>
        <w:t xml:space="preserve">Under hösten gästföreläste Fonden på </w:t>
      </w:r>
      <w:proofErr w:type="spellStart"/>
      <w:r w:rsidRPr="0070539A">
        <w:rPr>
          <w:rFonts w:ascii="Droid Sans" w:hAnsi="Droid Sans" w:cs="Droid Sans"/>
        </w:rPr>
        <w:t>Juridicums</w:t>
      </w:r>
      <w:proofErr w:type="spellEnd"/>
      <w:r w:rsidRPr="0070539A">
        <w:rPr>
          <w:rFonts w:ascii="Droid Sans" w:hAnsi="Droid Sans" w:cs="Droid Sans"/>
        </w:rPr>
        <w:t xml:space="preserve"> specialkurs i internatio</w:t>
      </w:r>
      <w:r>
        <w:rPr>
          <w:rFonts w:ascii="Droid Sans" w:hAnsi="Droid Sans" w:cs="Droid Sans"/>
        </w:rPr>
        <w:t xml:space="preserve">nell rätt vid två tillfällen. </w:t>
      </w:r>
      <w:r w:rsidRPr="0070539A">
        <w:rPr>
          <w:rFonts w:ascii="Droid Sans" w:hAnsi="Droid Sans" w:cs="Droid Sans"/>
        </w:rPr>
        <w:t xml:space="preserve">Under passet </w:t>
      </w:r>
      <w:r w:rsidRPr="0070539A">
        <w:rPr>
          <w:rFonts w:ascii="Droid Sans" w:hAnsi="Droid Sans" w:cs="Droid Sans"/>
          <w:b/>
        </w:rPr>
        <w:t xml:space="preserve">” </w:t>
      </w:r>
      <w:r w:rsidRPr="0070539A">
        <w:rPr>
          <w:rFonts w:ascii="Droid Sans" w:hAnsi="Droid Sans" w:cs="Droid Sans"/>
        </w:rPr>
        <w:t xml:space="preserve">Historiska och filosofiska aspekter av mänskliga rättigheter” i fick studenterna inblick i mänskliga rättigheters </w:t>
      </w:r>
      <w:proofErr w:type="gramStart"/>
      <w:r w:rsidRPr="0070539A">
        <w:rPr>
          <w:rFonts w:ascii="Droid Sans" w:hAnsi="Droid Sans" w:cs="Droid Sans"/>
        </w:rPr>
        <w:t>utvecklingen</w:t>
      </w:r>
      <w:proofErr w:type="gramEnd"/>
      <w:r w:rsidRPr="0070539A">
        <w:rPr>
          <w:rFonts w:ascii="Droid Sans" w:hAnsi="Droid Sans" w:cs="Droid Sans"/>
        </w:rPr>
        <w:t xml:space="preserve"> från Kyros cylinder och Magna </w:t>
      </w:r>
      <w:proofErr w:type="spellStart"/>
      <w:r w:rsidRPr="0070539A">
        <w:rPr>
          <w:rFonts w:ascii="Droid Sans" w:hAnsi="Droid Sans" w:cs="Droid Sans"/>
        </w:rPr>
        <w:t>Carta</w:t>
      </w:r>
      <w:proofErr w:type="spellEnd"/>
      <w:r w:rsidRPr="0070539A">
        <w:rPr>
          <w:rFonts w:ascii="Droid Sans" w:hAnsi="Droid Sans" w:cs="Droid Sans"/>
        </w:rPr>
        <w:t xml:space="preserve"> till uppbyggnaden av dagens MR-system. Studenterna fick reflektera över mänskliga rättigheters universalitet och kritiken om kulturhegemoni, olika MR-dilemman och även lära sig mer om olika historiska förkämpar för mänskliga rättigheter från Aristoteles till Nelson Mandela. Under passet ” CRPD- rättigheter för personer med funktionsnedsättning” fick studenterna en introduktion till FN:s nya konvention om rättigheter för personer med funktionsnedsättning som trädde i kraft 2008.</w:t>
      </w:r>
    </w:p>
    <w:p w:rsidR="0070539A" w:rsidRPr="0070539A" w:rsidRDefault="0070539A" w:rsidP="0070539A">
      <w:pPr>
        <w:pStyle w:val="Normalwebb"/>
        <w:rPr>
          <w:rFonts w:ascii="Droid Sans" w:hAnsi="Droid Sans" w:cs="Droid Sans"/>
        </w:rPr>
      </w:pPr>
      <w:r w:rsidRPr="0070539A">
        <w:rPr>
          <w:rFonts w:ascii="Droid Sans" w:hAnsi="Droid Sans" w:cs="Droid Sans"/>
        </w:rPr>
        <w:t>På Migrationsverket utbildade Fonden processförare, asylhandläggare och mottagningshandläggare om mänskliga rättigheter och betydelsen av rätten till hälsa i asylprocessen.</w:t>
      </w:r>
    </w:p>
    <w:p w:rsidR="0070539A" w:rsidRPr="0070539A" w:rsidRDefault="0070539A" w:rsidP="0070539A">
      <w:pPr>
        <w:pStyle w:val="Normalwebb"/>
        <w:rPr>
          <w:rFonts w:ascii="Droid Sans" w:hAnsi="Droid Sans" w:cs="Droid Sans"/>
        </w:rPr>
      </w:pPr>
      <w:r w:rsidRPr="0070539A">
        <w:rPr>
          <w:rFonts w:ascii="Droid Sans" w:hAnsi="Droid Sans" w:cs="Droid Sans"/>
        </w:rPr>
        <w:t>På Försvarsmakten anlitades Fonden för att kompetensutveckling försvarets kontaktpersoner inom jämställdhet och jämlikhet kring mänskliga rättigheter.</w:t>
      </w:r>
    </w:p>
    <w:p w:rsidR="0070539A" w:rsidRPr="0070539A" w:rsidRDefault="0070539A" w:rsidP="0070539A">
      <w:pPr>
        <w:pStyle w:val="Normalwebb"/>
        <w:rPr>
          <w:rFonts w:ascii="Droid Sans" w:hAnsi="Droid Sans" w:cs="Droid Sans"/>
        </w:rPr>
      </w:pPr>
      <w:r w:rsidRPr="0070539A">
        <w:rPr>
          <w:rFonts w:ascii="Droid Sans" w:hAnsi="Droid Sans" w:cs="Droid Sans"/>
        </w:rPr>
        <w:t>För FN Förbundets räkning utbildade Fonden på Nyköpings gymnasium kring kvinnors rättigheter och flickors rättigheter.</w:t>
      </w:r>
    </w:p>
    <w:p w:rsidR="0070539A" w:rsidRPr="0070539A" w:rsidRDefault="0070539A" w:rsidP="00C454BE">
      <w:pPr>
        <w:pStyle w:val="Normalwebb"/>
        <w:rPr>
          <w:rFonts w:ascii="Droid Sans" w:hAnsi="Droid Sans" w:cs="Droid Sans"/>
        </w:rPr>
      </w:pPr>
      <w:r w:rsidRPr="0070539A">
        <w:rPr>
          <w:rFonts w:ascii="Droid Sans" w:hAnsi="Droid Sans" w:cs="Droid Sans"/>
        </w:rPr>
        <w:t xml:space="preserve">För </w:t>
      </w:r>
      <w:proofErr w:type="spellStart"/>
      <w:r w:rsidRPr="0070539A">
        <w:rPr>
          <w:rFonts w:ascii="Droid Sans" w:hAnsi="Droid Sans" w:cs="Droid Sans"/>
        </w:rPr>
        <w:t>Indevelop</w:t>
      </w:r>
      <w:proofErr w:type="spellEnd"/>
      <w:r w:rsidRPr="0070539A">
        <w:rPr>
          <w:rFonts w:ascii="Droid Sans" w:hAnsi="Droid Sans" w:cs="Droid Sans"/>
        </w:rPr>
        <w:t xml:space="preserve"> utbildade Fonden ett 30- tal människorättsexperter från Liberia, Timor-</w:t>
      </w:r>
      <w:proofErr w:type="spellStart"/>
      <w:r w:rsidRPr="0070539A">
        <w:rPr>
          <w:rFonts w:ascii="Droid Sans" w:hAnsi="Droid Sans" w:cs="Droid Sans"/>
        </w:rPr>
        <w:t>Leste</w:t>
      </w:r>
      <w:proofErr w:type="spellEnd"/>
      <w:r w:rsidRPr="0070539A">
        <w:rPr>
          <w:rFonts w:ascii="Droid Sans" w:hAnsi="Droid Sans" w:cs="Droid Sans"/>
        </w:rPr>
        <w:t xml:space="preserve">, Kambodja, Colombia och </w:t>
      </w:r>
      <w:proofErr w:type="spellStart"/>
      <w:r w:rsidRPr="0070539A">
        <w:rPr>
          <w:rFonts w:ascii="Droid Sans" w:hAnsi="Droid Sans" w:cs="Droid Sans"/>
        </w:rPr>
        <w:t>Sierre</w:t>
      </w:r>
      <w:proofErr w:type="spellEnd"/>
      <w:r w:rsidRPr="0070539A">
        <w:rPr>
          <w:rFonts w:ascii="Droid Sans" w:hAnsi="Droid Sans" w:cs="Droid Sans"/>
        </w:rPr>
        <w:t xml:space="preserve"> Leone inom ramen för ITP-programmet Human </w:t>
      </w:r>
      <w:proofErr w:type="spellStart"/>
      <w:r w:rsidRPr="0070539A">
        <w:rPr>
          <w:rFonts w:ascii="Droid Sans" w:hAnsi="Droid Sans" w:cs="Droid Sans"/>
        </w:rPr>
        <w:t>Rights</w:t>
      </w:r>
      <w:proofErr w:type="spellEnd"/>
      <w:r w:rsidRPr="0070539A">
        <w:rPr>
          <w:rFonts w:ascii="Droid Sans" w:hAnsi="Droid Sans" w:cs="Droid Sans"/>
        </w:rPr>
        <w:t xml:space="preserve">, Peace and </w:t>
      </w:r>
      <w:proofErr w:type="spellStart"/>
      <w:r w:rsidRPr="0070539A">
        <w:rPr>
          <w:rFonts w:ascii="Droid Sans" w:hAnsi="Droid Sans" w:cs="Droid Sans"/>
        </w:rPr>
        <w:t>Security</w:t>
      </w:r>
      <w:proofErr w:type="spellEnd"/>
      <w:r w:rsidRPr="0070539A">
        <w:rPr>
          <w:rFonts w:ascii="Droid Sans" w:hAnsi="Droid Sans" w:cs="Droid Sans"/>
        </w:rPr>
        <w:t>. Detta var en heldagsutbildning kring det internationella MR systemet, dess rättskällo och övervakningsmekanismer, och rättighetsbaserat arbete (RBA).</w:t>
      </w:r>
    </w:p>
    <w:p w:rsidR="0070539A" w:rsidRPr="0070539A" w:rsidRDefault="0070539A" w:rsidP="00C454BE">
      <w:pPr>
        <w:spacing w:before="100" w:beforeAutospacing="1" w:after="100" w:afterAutospacing="1"/>
        <w:rPr>
          <w:rFonts w:ascii="Droid Sans" w:hAnsi="Droid Sans" w:cs="Droid Sans"/>
        </w:rPr>
      </w:pPr>
      <w:r w:rsidRPr="0070539A">
        <w:rPr>
          <w:rFonts w:ascii="Droid Sans" w:hAnsi="Droid Sans" w:cs="Droid Sans"/>
        </w:rPr>
        <w:t xml:space="preserve">Fonden har även genomfört ett flertal utbildningar för </w:t>
      </w:r>
      <w:proofErr w:type="spellStart"/>
      <w:r w:rsidRPr="0070539A">
        <w:rPr>
          <w:rFonts w:ascii="Droid Sans" w:hAnsi="Droid Sans" w:cs="Droid Sans"/>
        </w:rPr>
        <w:t>Sensus</w:t>
      </w:r>
      <w:proofErr w:type="spellEnd"/>
      <w:r w:rsidRPr="0070539A">
        <w:rPr>
          <w:rFonts w:ascii="Droid Sans" w:hAnsi="Droid Sans" w:cs="Droid Sans"/>
        </w:rPr>
        <w:t xml:space="preserve"> Studieförbund för att ge en bakgrund och förståelse för rättighetssystemet, hur mänskliga rättigheter blir tillämpliga i Sverige och vad det innebär att arbeta rättighetsbaserat i praktiken.</w:t>
      </w:r>
    </w:p>
    <w:p w:rsidR="00C454BE" w:rsidRPr="00C454BE" w:rsidRDefault="00C454BE" w:rsidP="0070539A">
      <w:pPr>
        <w:rPr>
          <w:rFonts w:ascii="Droid Sans" w:hAnsi="Droid Sans" w:cs="Droid Sans"/>
        </w:rPr>
      </w:pPr>
      <w:r w:rsidRPr="00C454BE">
        <w:rPr>
          <w:rFonts w:ascii="Droid Sans" w:hAnsi="Droid Sans" w:cs="Droid Sans"/>
        </w:rPr>
        <w:t xml:space="preserve">Sagt om utbildningar? </w:t>
      </w:r>
    </w:p>
    <w:p w:rsidR="00C454BE" w:rsidRPr="00C454BE" w:rsidRDefault="00C454BE">
      <w:pPr>
        <w:rPr>
          <w:rFonts w:ascii="Droid Sans" w:hAnsi="Droid Sans" w:cs="Droid Sans"/>
        </w:rPr>
      </w:pPr>
      <w:r w:rsidRPr="00C454BE">
        <w:rPr>
          <w:rFonts w:ascii="Droid Sans" w:hAnsi="Droid Sans" w:cs="Droid Sans"/>
        </w:rPr>
        <w:br w:type="page"/>
      </w:r>
    </w:p>
    <w:p w:rsidR="0070539A" w:rsidRPr="00C454BE" w:rsidRDefault="00C454BE" w:rsidP="00C454BE">
      <w:pPr>
        <w:pStyle w:val="Rubrik1"/>
        <w:rPr>
          <w:rFonts w:ascii="Droid Sans" w:hAnsi="Droid Sans" w:cs="Droid Sans"/>
        </w:rPr>
      </w:pPr>
      <w:r w:rsidRPr="00C454BE">
        <w:rPr>
          <w:rFonts w:ascii="Droid Sans" w:hAnsi="Droid Sans" w:cs="Droid Sans"/>
        </w:rPr>
        <w:lastRenderedPageBreak/>
        <w:t>Påverkan</w:t>
      </w:r>
    </w:p>
    <w:p w:rsidR="00C454BE" w:rsidRPr="00C454BE" w:rsidRDefault="00C454BE" w:rsidP="00C454BE">
      <w:pPr>
        <w:rPr>
          <w:rFonts w:ascii="Droid Sans" w:hAnsi="Droid Sans" w:cs="Droid Sans"/>
        </w:rPr>
      </w:pPr>
    </w:p>
    <w:p w:rsidR="00C454BE" w:rsidRPr="00C454BE" w:rsidRDefault="00C454BE" w:rsidP="00C454BE">
      <w:pPr>
        <w:rPr>
          <w:rFonts w:ascii="Droid Sans" w:hAnsi="Droid Sans" w:cs="Droid Sans"/>
          <w:b/>
        </w:rPr>
      </w:pPr>
      <w:r w:rsidRPr="00C454BE">
        <w:rPr>
          <w:rFonts w:ascii="Droid Sans" w:hAnsi="Droid Sans" w:cs="Droid Sans"/>
          <w:b/>
        </w:rPr>
        <w:t>Genomföda akt</w:t>
      </w:r>
      <w:r>
        <w:rPr>
          <w:rFonts w:ascii="Droid Sans" w:hAnsi="Droid Sans" w:cs="Droid Sans"/>
          <w:b/>
        </w:rPr>
        <w:t>iviteter</w:t>
      </w:r>
    </w:p>
    <w:p w:rsidR="00C454BE" w:rsidRDefault="00C454BE" w:rsidP="00C454BE">
      <w:pPr>
        <w:rPr>
          <w:rFonts w:ascii="Droid Sans" w:hAnsi="Droid Sans" w:cs="Droid Sans"/>
        </w:rPr>
      </w:pPr>
    </w:p>
    <w:p w:rsidR="00C454BE" w:rsidRPr="00C454BE" w:rsidRDefault="00C454BE" w:rsidP="006D7CDC">
      <w:pPr>
        <w:pStyle w:val="Normalwebb"/>
        <w:rPr>
          <w:rFonts w:ascii="Droid Sans" w:hAnsi="Droid Sans" w:cs="Droid Sans"/>
        </w:rPr>
      </w:pPr>
      <w:r w:rsidRPr="00C454BE">
        <w:rPr>
          <w:rFonts w:ascii="Droid Sans" w:hAnsi="Droid Sans" w:cs="Droid Sans"/>
        </w:rPr>
        <w:t>FBA-seminarieserien</w:t>
      </w:r>
      <w:r w:rsidR="006D7CDC" w:rsidRPr="006D7CDC">
        <w:rPr>
          <w:rFonts w:ascii="Droid Sans" w:hAnsi="Droid Sans" w:cs="Droid Sans"/>
        </w:rPr>
        <w:t xml:space="preserve"> </w:t>
      </w:r>
      <w:r w:rsidR="006D7CDC">
        <w:rPr>
          <w:rFonts w:ascii="Droid Sans" w:hAnsi="Droid Sans" w:cs="Droid Sans"/>
        </w:rPr>
        <w:t xml:space="preserve">- </w:t>
      </w:r>
      <w:r w:rsidR="006D7CDC" w:rsidRPr="00C454BE">
        <w:rPr>
          <w:rFonts w:ascii="Droid Sans" w:hAnsi="Droid Sans" w:cs="Droid Sans"/>
        </w:rPr>
        <w:t xml:space="preserve">På MR-dagarna anordnade MR-fonden ett mycket välbesökt panelsamtal kring ”Företag som aktiv kraft för förändring och försvarare av mänskliga rättigheter”. Drygt ett hundratal deltagare från olika sektorer kom för att lyssna </w:t>
      </w:r>
      <w:proofErr w:type="gramStart"/>
      <w:r w:rsidR="006D7CDC" w:rsidRPr="00C454BE">
        <w:rPr>
          <w:rFonts w:ascii="Droid Sans" w:hAnsi="Droid Sans" w:cs="Droid Sans"/>
        </w:rPr>
        <w:t>på  när</w:t>
      </w:r>
      <w:proofErr w:type="gramEnd"/>
      <w:r w:rsidR="006D7CDC" w:rsidRPr="00C454BE">
        <w:rPr>
          <w:rFonts w:ascii="Droid Sans" w:hAnsi="Droid Sans" w:cs="Droid Sans"/>
        </w:rPr>
        <w:t xml:space="preserve"> Fonden bjöd in till samtal för att höra med företagen själva hur de använder sina möjligheter att gå ”</w:t>
      </w:r>
      <w:proofErr w:type="spellStart"/>
      <w:r w:rsidR="006D7CDC" w:rsidRPr="00C454BE">
        <w:rPr>
          <w:rFonts w:ascii="Droid Sans" w:hAnsi="Droid Sans" w:cs="Droid Sans"/>
        </w:rPr>
        <w:t>beyond</w:t>
      </w:r>
      <w:proofErr w:type="spellEnd"/>
      <w:r w:rsidR="006D7CDC" w:rsidRPr="00C454BE">
        <w:rPr>
          <w:rFonts w:ascii="Droid Sans" w:hAnsi="Droid Sans" w:cs="Droid Sans"/>
        </w:rPr>
        <w:t xml:space="preserve"> do no harm” och även fungera som en försvarare av mänskliga rättigheter. Panelen bestod av Anders Nordström koncernansvarig för hållbarhetsfrågor på ABB, </w:t>
      </w:r>
      <w:proofErr w:type="spellStart"/>
      <w:r w:rsidR="006D7CDC" w:rsidRPr="00C454BE">
        <w:rPr>
          <w:rFonts w:ascii="Droid Sans" w:hAnsi="Droid Sans" w:cs="Droid Sans"/>
        </w:rPr>
        <w:t>Renee</w:t>
      </w:r>
      <w:proofErr w:type="spellEnd"/>
      <w:r w:rsidR="006D7CDC" w:rsidRPr="00C454BE">
        <w:rPr>
          <w:rFonts w:ascii="Droid Sans" w:hAnsi="Droid Sans" w:cs="Droid Sans"/>
        </w:rPr>
        <w:t xml:space="preserve"> Andersson etik och miljöansvarig på Indiska Magasinet AB, Viveka Risberg kanslichef </w:t>
      </w:r>
      <w:proofErr w:type="spellStart"/>
      <w:r w:rsidR="006D7CDC" w:rsidRPr="00C454BE">
        <w:rPr>
          <w:rFonts w:ascii="Droid Sans" w:hAnsi="Droid Sans" w:cs="Droid Sans"/>
        </w:rPr>
        <w:t>Swedwatch</w:t>
      </w:r>
      <w:proofErr w:type="spellEnd"/>
      <w:r w:rsidR="006D7CDC" w:rsidRPr="00C454BE">
        <w:rPr>
          <w:rFonts w:ascii="Droid Sans" w:hAnsi="Droid Sans" w:cs="Droid Sans"/>
        </w:rPr>
        <w:t xml:space="preserve"> och Anna Zetterström research director på GES </w:t>
      </w:r>
      <w:proofErr w:type="spellStart"/>
      <w:r w:rsidR="006D7CDC" w:rsidRPr="00C454BE">
        <w:rPr>
          <w:rFonts w:ascii="Droid Sans" w:hAnsi="Droid Sans" w:cs="Droid Sans"/>
        </w:rPr>
        <w:t>Invest</w:t>
      </w:r>
      <w:proofErr w:type="spellEnd"/>
      <w:r w:rsidR="006D7CDC" w:rsidRPr="00C454BE">
        <w:rPr>
          <w:rFonts w:ascii="Droid Sans" w:hAnsi="Droid Sans" w:cs="Droid Sans"/>
        </w:rPr>
        <w:t>.</w:t>
      </w:r>
    </w:p>
    <w:p w:rsidR="00C454BE" w:rsidRDefault="006D7CDC" w:rsidP="00C454BE">
      <w:pPr>
        <w:pStyle w:val="Normalwebb"/>
        <w:rPr>
          <w:rFonts w:ascii="Droid Sans" w:hAnsi="Droid Sans" w:cs="Droid Sans"/>
        </w:rPr>
      </w:pPr>
      <w:r>
        <w:rPr>
          <w:noProof/>
        </w:rPr>
        <mc:AlternateContent>
          <mc:Choice Requires="wps">
            <w:drawing>
              <wp:anchor distT="0" distB="0" distL="114300" distR="114300" simplePos="0" relativeHeight="251683840" behindDoc="1" locked="0" layoutInCell="1" allowOverlap="1" wp14:anchorId="259D4B43" wp14:editId="1E5CFF97">
                <wp:simplePos x="0" y="0"/>
                <wp:positionH relativeFrom="column">
                  <wp:posOffset>27305</wp:posOffset>
                </wp:positionH>
                <wp:positionV relativeFrom="paragraph">
                  <wp:posOffset>706120</wp:posOffset>
                </wp:positionV>
                <wp:extent cx="2832735" cy="1931035"/>
                <wp:effectExtent l="0" t="0" r="24765" b="12065"/>
                <wp:wrapTight wrapText="bothSides">
                  <wp:wrapPolygon edited="0">
                    <wp:start x="0" y="0"/>
                    <wp:lineTo x="0" y="21522"/>
                    <wp:lineTo x="21644" y="21522"/>
                    <wp:lineTo x="21644" y="0"/>
                    <wp:lineTo x="0" y="0"/>
                  </wp:wrapPolygon>
                </wp:wrapTight>
                <wp:docPr id="3" name="Rektangel 3"/>
                <wp:cNvGraphicFramePr/>
                <a:graphic xmlns:a="http://schemas.openxmlformats.org/drawingml/2006/main">
                  <a:graphicData uri="http://schemas.microsoft.com/office/word/2010/wordprocessingShape">
                    <wps:wsp>
                      <wps:cNvSpPr/>
                      <wps:spPr>
                        <a:xfrm>
                          <a:off x="0" y="0"/>
                          <a:ext cx="2832735" cy="1931035"/>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CDC" w:rsidRDefault="006D7CDC" w:rsidP="006D7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7" style="position:absolute;margin-left:2.15pt;margin-top:55.6pt;width:223.05pt;height:152.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" fillcolor="#eaeaea" strokecolor="#177102" strokeweight="2pt">
                <v:textbox>
                  <w:txbxContent>
                    <w:p w:rsidR="006D7CDC" w:rsidRDefault="006D7CDC" w:rsidP="006D7CDC">
                      <w:pPr>
                        <w:jc w:val="center"/>
                      </w:pPr>
                    </w:p>
                  </w:txbxContent>
                </v:textbox>
                <w10:wrap type="tight"/>
              </v:rect>
            </w:pict>
          </mc:Fallback>
        </mc:AlternateContent>
      </w:r>
      <w:r w:rsidR="00C454BE" w:rsidRPr="00C454BE">
        <w:rPr>
          <w:rFonts w:ascii="Droid Sans" w:hAnsi="Droid Sans" w:cs="Droid Sans"/>
        </w:rPr>
        <w:t xml:space="preserve">På MR-dagarna anordnade MR-fonden ett mycket välbesökt panelsamtal kring ”Företag som aktiv kraft för förändring och försvarare av mänskliga rättigheter”. Drygt ett hundratal deltagare från olika sektorer kom för att lyssna </w:t>
      </w:r>
      <w:proofErr w:type="gramStart"/>
      <w:r w:rsidR="00C454BE" w:rsidRPr="00C454BE">
        <w:rPr>
          <w:rFonts w:ascii="Droid Sans" w:hAnsi="Droid Sans" w:cs="Droid Sans"/>
        </w:rPr>
        <w:t>på  när</w:t>
      </w:r>
      <w:proofErr w:type="gramEnd"/>
      <w:r w:rsidR="00C454BE" w:rsidRPr="00C454BE">
        <w:rPr>
          <w:rFonts w:ascii="Droid Sans" w:hAnsi="Droid Sans" w:cs="Droid Sans"/>
        </w:rPr>
        <w:t xml:space="preserve"> Fonden bjöd in till samtal för att höra med företagen själva hur de använder sina möjligheter att gå ”</w:t>
      </w:r>
      <w:proofErr w:type="spellStart"/>
      <w:r w:rsidR="00C454BE" w:rsidRPr="00C454BE">
        <w:rPr>
          <w:rFonts w:ascii="Droid Sans" w:hAnsi="Droid Sans" w:cs="Droid Sans"/>
        </w:rPr>
        <w:t>beyond</w:t>
      </w:r>
      <w:proofErr w:type="spellEnd"/>
      <w:r w:rsidR="00C454BE" w:rsidRPr="00C454BE">
        <w:rPr>
          <w:rFonts w:ascii="Droid Sans" w:hAnsi="Droid Sans" w:cs="Droid Sans"/>
        </w:rPr>
        <w:t xml:space="preserve"> do no harm” och även fungera som en försvarare av mänskliga rättigheter. Panelen bestod av Anders Nordström koncernansvarig för hållbarhetsfrågor på ABB, </w:t>
      </w:r>
      <w:proofErr w:type="spellStart"/>
      <w:r w:rsidR="00C454BE" w:rsidRPr="00C454BE">
        <w:rPr>
          <w:rFonts w:ascii="Droid Sans" w:hAnsi="Droid Sans" w:cs="Droid Sans"/>
        </w:rPr>
        <w:t>Renee</w:t>
      </w:r>
      <w:proofErr w:type="spellEnd"/>
      <w:r w:rsidR="00C454BE" w:rsidRPr="00C454BE">
        <w:rPr>
          <w:rFonts w:ascii="Droid Sans" w:hAnsi="Droid Sans" w:cs="Droid Sans"/>
        </w:rPr>
        <w:t xml:space="preserve"> Andersson etik och miljöansvarig på Indiska Magasinet AB, Viveka Risberg kanslichef </w:t>
      </w:r>
      <w:proofErr w:type="spellStart"/>
      <w:r w:rsidR="00C454BE" w:rsidRPr="00C454BE">
        <w:rPr>
          <w:rFonts w:ascii="Droid Sans" w:hAnsi="Droid Sans" w:cs="Droid Sans"/>
        </w:rPr>
        <w:t>Swedwatch</w:t>
      </w:r>
      <w:proofErr w:type="spellEnd"/>
      <w:r w:rsidR="00C454BE" w:rsidRPr="00C454BE">
        <w:rPr>
          <w:rFonts w:ascii="Droid Sans" w:hAnsi="Droid Sans" w:cs="Droid Sans"/>
        </w:rPr>
        <w:t xml:space="preserve"> och Anna Zetterström research director på GES </w:t>
      </w:r>
      <w:proofErr w:type="spellStart"/>
      <w:r w:rsidR="00C454BE" w:rsidRPr="00C454BE">
        <w:rPr>
          <w:rFonts w:ascii="Droid Sans" w:hAnsi="Droid Sans" w:cs="Droid Sans"/>
        </w:rPr>
        <w:t>Invest</w:t>
      </w:r>
      <w:proofErr w:type="spellEnd"/>
      <w:r w:rsidR="00C454BE" w:rsidRPr="00C454BE">
        <w:rPr>
          <w:rFonts w:ascii="Droid Sans" w:hAnsi="Droid Sans" w:cs="Droid Sans"/>
        </w:rPr>
        <w:t>.</w:t>
      </w:r>
    </w:p>
    <w:p w:rsidR="00C454BE" w:rsidRPr="00C454BE" w:rsidRDefault="00C454BE" w:rsidP="00C454BE">
      <w:pPr>
        <w:rPr>
          <w:rFonts w:ascii="Droid Sans" w:hAnsi="Droid Sans" w:cs="Droid Sans"/>
          <w:b/>
        </w:rPr>
      </w:pPr>
      <w:r>
        <w:rPr>
          <w:rFonts w:ascii="Droid Sans" w:hAnsi="Droid Sans" w:cs="Droid Sans"/>
          <w:b/>
        </w:rPr>
        <w:t>Nätverkande</w:t>
      </w:r>
    </w:p>
    <w:p w:rsidR="00C454BE" w:rsidRDefault="00C454BE" w:rsidP="00C454BE">
      <w:pPr>
        <w:rPr>
          <w:rFonts w:ascii="Droid Sans" w:hAnsi="Droid Sans" w:cs="Droid Sans"/>
        </w:rPr>
      </w:pPr>
      <w:r>
        <w:rPr>
          <w:rFonts w:ascii="Droid Sans" w:hAnsi="Droid Sans" w:cs="Droid Sans"/>
        </w:rPr>
        <w:t xml:space="preserve">Om MR-dagarna, MR-nätverk, Burma, Colombia </w:t>
      </w:r>
      <w:proofErr w:type="spellStart"/>
      <w:r>
        <w:rPr>
          <w:rFonts w:ascii="Droid Sans" w:hAnsi="Droid Sans" w:cs="Droid Sans"/>
        </w:rPr>
        <w:t>etc</w:t>
      </w:r>
      <w:proofErr w:type="spellEnd"/>
      <w:r>
        <w:rPr>
          <w:rFonts w:ascii="Droid Sans" w:hAnsi="Droid Sans" w:cs="Droid Sans"/>
        </w:rPr>
        <w:t xml:space="preserve"> </w:t>
      </w:r>
      <w:r w:rsidR="006D7CDC" w:rsidRPr="00C454BE">
        <w:rPr>
          <w:rFonts w:ascii="Droid Sans" w:hAnsi="Droid Sans" w:cs="Droid Sans"/>
        </w:rPr>
        <w:t xml:space="preserve">R-dagarna anordnade MR-fonden ett mycket välbesökt panelsamtal kring ”Företag som aktiv kraft för förändring och försvarare av mänskliga rättigheter”. Drygt ett hundratal deltagare från olika sektorer kom för att lyssna </w:t>
      </w:r>
      <w:proofErr w:type="gramStart"/>
      <w:r w:rsidR="006D7CDC" w:rsidRPr="00C454BE">
        <w:rPr>
          <w:rFonts w:ascii="Droid Sans" w:hAnsi="Droid Sans" w:cs="Droid Sans"/>
        </w:rPr>
        <w:t>på  när</w:t>
      </w:r>
      <w:proofErr w:type="gramEnd"/>
      <w:r w:rsidR="006D7CDC" w:rsidRPr="00C454BE">
        <w:rPr>
          <w:rFonts w:ascii="Droid Sans" w:hAnsi="Droid Sans" w:cs="Droid Sans"/>
        </w:rPr>
        <w:t xml:space="preserve"> Fonden bjöd in till samtal för att höra med företagen själva hur </w:t>
      </w:r>
    </w:p>
    <w:p w:rsidR="00C454BE" w:rsidRDefault="00C454BE" w:rsidP="00C454BE">
      <w:pPr>
        <w:rPr>
          <w:rFonts w:ascii="Droid Sans" w:hAnsi="Droid Sans" w:cs="Droid Sans"/>
        </w:rPr>
      </w:pPr>
    </w:p>
    <w:p w:rsidR="00C454BE" w:rsidRDefault="006D7CDC" w:rsidP="00C454BE">
      <w:pPr>
        <w:rPr>
          <w:rFonts w:ascii="Droid Sans" w:hAnsi="Droid Sans" w:cs="Droid Sans"/>
        </w:rPr>
      </w:pPr>
      <w:r>
        <w:rPr>
          <w:noProof/>
        </w:rPr>
        <mc:AlternateContent>
          <mc:Choice Requires="wps">
            <w:drawing>
              <wp:anchor distT="0" distB="0" distL="114300" distR="114300" simplePos="0" relativeHeight="251685888" behindDoc="1" locked="0" layoutInCell="1" allowOverlap="1" wp14:anchorId="03B52A0C" wp14:editId="581AB7DE">
                <wp:simplePos x="0" y="0"/>
                <wp:positionH relativeFrom="column">
                  <wp:posOffset>3272155</wp:posOffset>
                </wp:positionH>
                <wp:positionV relativeFrom="paragraph">
                  <wp:posOffset>72390</wp:posOffset>
                </wp:positionV>
                <wp:extent cx="2343150" cy="2085340"/>
                <wp:effectExtent l="0" t="0" r="19050" b="10160"/>
                <wp:wrapTight wrapText="bothSides">
                  <wp:wrapPolygon edited="0">
                    <wp:start x="0" y="0"/>
                    <wp:lineTo x="0" y="21508"/>
                    <wp:lineTo x="21600" y="21508"/>
                    <wp:lineTo x="21600" y="0"/>
                    <wp:lineTo x="0" y="0"/>
                  </wp:wrapPolygon>
                </wp:wrapTight>
                <wp:docPr id="4" name="Rektangel 4"/>
                <wp:cNvGraphicFramePr/>
                <a:graphic xmlns:a="http://schemas.openxmlformats.org/drawingml/2006/main">
                  <a:graphicData uri="http://schemas.microsoft.com/office/word/2010/wordprocessingShape">
                    <wps:wsp>
                      <wps:cNvSpPr/>
                      <wps:spPr>
                        <a:xfrm>
                          <a:off x="0" y="0"/>
                          <a:ext cx="2343150" cy="208534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CDC" w:rsidRDefault="006D7CDC" w:rsidP="006D7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8" style="position:absolute;margin-left:257.65pt;margin-top:5.7pt;width:184.5pt;height:16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" fillcolor="#eaeaea" strokecolor="#177102" strokeweight="2pt">
                <v:textbox>
                  <w:txbxContent>
                    <w:p w:rsidR="006D7CDC" w:rsidRDefault="006D7CDC" w:rsidP="006D7CDC">
                      <w:pPr>
                        <w:jc w:val="center"/>
                      </w:pPr>
                    </w:p>
                  </w:txbxContent>
                </v:textbox>
                <w10:wrap type="tight"/>
              </v:rect>
            </w:pict>
          </mc:Fallback>
        </mc:AlternateContent>
      </w:r>
      <w:r w:rsidR="00C454BE" w:rsidRPr="00C454BE">
        <w:rPr>
          <w:rFonts w:ascii="Droid Sans" w:hAnsi="Droid Sans" w:cs="Droid Sans"/>
        </w:rPr>
        <w:t>Om Människorrätt-boken, från 2010?</w:t>
      </w:r>
    </w:p>
    <w:p w:rsidR="006D7CDC" w:rsidRDefault="006D7CDC" w:rsidP="00C454BE">
      <w:pPr>
        <w:rPr>
          <w:rFonts w:ascii="Droid Sans" w:hAnsi="Droid Sans" w:cs="Droid Sans"/>
        </w:rPr>
      </w:pPr>
    </w:p>
    <w:p w:rsidR="006D7CDC" w:rsidRDefault="006D7CDC" w:rsidP="00C454BE">
      <w:pPr>
        <w:rPr>
          <w:rFonts w:ascii="Droid Sans" w:hAnsi="Droid Sans" w:cs="Droid Sans"/>
        </w:rPr>
      </w:pPr>
    </w:p>
    <w:p w:rsidR="006D7CDC" w:rsidRDefault="006D7CDC">
      <w:pPr>
        <w:rPr>
          <w:rFonts w:ascii="Droid Sans" w:hAnsi="Droid Sans" w:cs="Droid Sans"/>
        </w:rPr>
      </w:pPr>
      <w:r>
        <w:rPr>
          <w:rFonts w:ascii="Droid Sans" w:hAnsi="Droid Sans" w:cs="Droid Sans"/>
        </w:rPr>
        <w:br w:type="page"/>
      </w:r>
    </w:p>
    <w:p w:rsidR="006D7CDC" w:rsidRPr="00C454BE" w:rsidRDefault="006D7CDC" w:rsidP="00C454BE">
      <w:pPr>
        <w:rPr>
          <w:rFonts w:ascii="Droid Sans" w:hAnsi="Droid Sans" w:cs="Droid Sans"/>
        </w:rPr>
      </w:pPr>
    </w:p>
    <w:p w:rsidR="00C454BE" w:rsidRDefault="00C454BE" w:rsidP="00C454BE">
      <w:pPr>
        <w:rPr>
          <w:rFonts w:ascii="Droid Sans" w:hAnsi="Droid Sans" w:cs="Droid Sans"/>
        </w:rPr>
      </w:pPr>
    </w:p>
    <w:p w:rsidR="00C454BE" w:rsidRPr="00C454BE" w:rsidRDefault="00C454BE" w:rsidP="00C454BE">
      <w:pPr>
        <w:rPr>
          <w:rFonts w:ascii="Droid Sans" w:hAnsi="Droid Sans" w:cs="Droid Sans"/>
          <w:b/>
        </w:rPr>
      </w:pPr>
      <w:r>
        <w:rPr>
          <w:rFonts w:ascii="Droid Sans" w:hAnsi="Droid Sans" w:cs="Droid Sans"/>
          <w:b/>
        </w:rPr>
        <w:t>Media</w:t>
      </w:r>
    </w:p>
    <w:p w:rsidR="00C454BE" w:rsidRDefault="00C454BE" w:rsidP="00C454BE">
      <w:pPr>
        <w:rPr>
          <w:rFonts w:ascii="Droid Sans" w:hAnsi="Droid Sans" w:cs="Droid Sans"/>
        </w:rPr>
      </w:pPr>
      <w:r w:rsidRPr="00C454BE">
        <w:rPr>
          <w:rFonts w:ascii="Droid Sans" w:hAnsi="Droid Sans" w:cs="Droid Sans"/>
        </w:rPr>
        <w:t>Artiklar som vi medverkat i</w:t>
      </w:r>
    </w:p>
    <w:p w:rsidR="006D7CDC" w:rsidRDefault="006D7CDC" w:rsidP="00C454BE">
      <w:pPr>
        <w:rPr>
          <w:rFonts w:ascii="Droid Sans" w:hAnsi="Droid Sans" w:cs="Droid Sans"/>
        </w:rPr>
      </w:pPr>
    </w:p>
    <w:p w:rsidR="006D7CDC" w:rsidRDefault="006D7CDC" w:rsidP="00C454BE">
      <w:pPr>
        <w:rPr>
          <w:rFonts w:ascii="Droid Sans" w:hAnsi="Droid Sans" w:cs="Droid Sans"/>
        </w:rPr>
      </w:pPr>
      <w:r>
        <w:rPr>
          <w:rFonts w:ascii="Droid Sans" w:hAnsi="Droid Sans" w:cs="Droid Sans"/>
        </w:rPr>
        <w:t>Lanserandet av den nya hemsidan</w:t>
      </w:r>
    </w:p>
    <w:p w:rsidR="00C454BE" w:rsidRDefault="00C454BE" w:rsidP="00C454BE">
      <w:pPr>
        <w:rPr>
          <w:rFonts w:ascii="Droid Sans" w:hAnsi="Droid Sans" w:cs="Droid Sans"/>
        </w:rPr>
      </w:pPr>
    </w:p>
    <w:p w:rsidR="00C454BE" w:rsidRPr="00C454BE" w:rsidRDefault="00C454BE" w:rsidP="00C454BE">
      <w:pPr>
        <w:rPr>
          <w:rFonts w:ascii="Droid Sans" w:hAnsi="Droid Sans" w:cs="Droid Sans"/>
          <w:b/>
        </w:rPr>
      </w:pPr>
      <w:r>
        <w:rPr>
          <w:rFonts w:ascii="Droid Sans" w:hAnsi="Droid Sans" w:cs="Droid Sans"/>
          <w:b/>
        </w:rPr>
        <w:t>Sociala media</w:t>
      </w:r>
    </w:p>
    <w:p w:rsidR="00C454BE" w:rsidRPr="00C454BE" w:rsidRDefault="00C454BE" w:rsidP="00C454BE">
      <w:pPr>
        <w:rPr>
          <w:rFonts w:ascii="Droid Sans" w:hAnsi="Droid Sans" w:cs="Droid Sans"/>
        </w:rPr>
      </w:pPr>
      <w:proofErr w:type="spellStart"/>
      <w:r>
        <w:rPr>
          <w:rFonts w:ascii="Droid Sans" w:hAnsi="Droid Sans" w:cs="Droid Sans"/>
        </w:rPr>
        <w:t>Facebookgruppen</w:t>
      </w:r>
      <w:proofErr w:type="spellEnd"/>
      <w:r>
        <w:rPr>
          <w:rFonts w:ascii="Droid Sans" w:hAnsi="Droid Sans" w:cs="Droid Sans"/>
        </w:rPr>
        <w:t xml:space="preserve">, </w:t>
      </w:r>
      <w:proofErr w:type="spellStart"/>
      <w:r>
        <w:rPr>
          <w:rFonts w:ascii="Droid Sans" w:hAnsi="Droid Sans" w:cs="Droid Sans"/>
        </w:rPr>
        <w:t>tweets</w:t>
      </w:r>
      <w:proofErr w:type="spellEnd"/>
      <w:r>
        <w:rPr>
          <w:rFonts w:ascii="Droid Sans" w:hAnsi="Droid Sans" w:cs="Droid Sans"/>
        </w:rPr>
        <w:t>?</w:t>
      </w:r>
    </w:p>
    <w:p w:rsidR="006D7CDC" w:rsidRDefault="006D7CDC">
      <w:r>
        <w:rPr>
          <w:rFonts w:ascii="Droid Sans" w:hAnsi="Droid Sans" w:cs="Droid Sans"/>
          <w:noProof/>
        </w:rPr>
        <w:drawing>
          <wp:anchor distT="0" distB="0" distL="114300" distR="114300" simplePos="0" relativeHeight="251681792" behindDoc="1" locked="0" layoutInCell="1" allowOverlap="1" wp14:anchorId="60B44193" wp14:editId="7E449E75">
            <wp:simplePos x="0" y="0"/>
            <wp:positionH relativeFrom="column">
              <wp:posOffset>508635</wp:posOffset>
            </wp:positionH>
            <wp:positionV relativeFrom="paragraph">
              <wp:posOffset>3416935</wp:posOffset>
            </wp:positionV>
            <wp:extent cx="4471670" cy="3335020"/>
            <wp:effectExtent l="0" t="0" r="5080" b="0"/>
            <wp:wrapTight wrapText="bothSides">
              <wp:wrapPolygon edited="0">
                <wp:start x="0" y="0"/>
                <wp:lineTo x="0" y="21468"/>
                <wp:lineTo x="21533" y="21468"/>
                <wp:lineTo x="21533" y="0"/>
                <wp:lineTo x="0" y="0"/>
              </wp:wrapPolygon>
            </wp:wrapTight>
            <wp:docPr id="2" name="Bildobjekt 2" descr="M:\Documents and Settings\vicnil\Lokala inställningar\Temporary Internet Files\Content.Outlook\W2VMZUO1\hems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 and Settings\vicnil\Lokala inställningar\Temporary Internet Files\Content.Outlook\W2VMZUO1\hemsid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1670" cy="333502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bookmarkStart w:id="0" w:name="_GoBack"/>
      <w:bookmarkEnd w:id="0"/>
    </w:p>
    <w:p w:rsidR="006D7CDC" w:rsidRPr="006D7CDC" w:rsidRDefault="006D7CDC" w:rsidP="006D7CDC">
      <w:pPr>
        <w:pStyle w:val="Rubrik1"/>
        <w:rPr>
          <w:rFonts w:ascii="Droid Sans" w:hAnsi="Droid Sans" w:cs="Droid Sans"/>
        </w:rPr>
      </w:pPr>
      <w:r w:rsidRPr="006D7CDC">
        <w:rPr>
          <w:rFonts w:ascii="Droid Sans" w:hAnsi="Droid Sans" w:cs="Droid Sans"/>
        </w:rPr>
        <w:lastRenderedPageBreak/>
        <w:t>Internationellt MR-arbete</w:t>
      </w:r>
    </w:p>
    <w:p w:rsidR="006D7CDC" w:rsidRPr="006D7CDC" w:rsidRDefault="006D7CDC" w:rsidP="006D7CDC">
      <w:pPr>
        <w:pStyle w:val="Normalwebb"/>
        <w:rPr>
          <w:rFonts w:ascii="Droid Sans" w:hAnsi="Droid Sans" w:cs="Droid Sans"/>
        </w:rPr>
      </w:pPr>
      <w:r w:rsidRPr="006D7CDC">
        <w:rPr>
          <w:rFonts w:ascii="Droid Sans" w:hAnsi="Droid Sans" w:cs="Droid Sans"/>
        </w:rPr>
        <w:t xml:space="preserve">MR-Fonden arbetar internationellt med stöd till människorättsorganisationer. I detta arbete har </w:t>
      </w:r>
      <w:proofErr w:type="gramStart"/>
      <w:r w:rsidRPr="006D7CDC">
        <w:rPr>
          <w:rFonts w:ascii="Droid Sans" w:hAnsi="Droid Sans" w:cs="Droid Sans"/>
        </w:rPr>
        <w:t>vi  tre</w:t>
      </w:r>
      <w:proofErr w:type="gramEnd"/>
      <w:r w:rsidRPr="006D7CDC">
        <w:rPr>
          <w:rFonts w:ascii="Droid Sans" w:hAnsi="Droid Sans" w:cs="Droid Sans"/>
        </w:rPr>
        <w:t xml:space="preserve"> huvudsakliga fokusområden: Ekonomiska, sociala och kulturella rättigheter; globala och regionala system till skydd för mänskliga rättigheter samt </w:t>
      </w:r>
      <w:proofErr w:type="spellStart"/>
      <w:r w:rsidRPr="006D7CDC">
        <w:rPr>
          <w:rFonts w:ascii="Droid Sans" w:hAnsi="Droid Sans" w:cs="Droid Sans"/>
        </w:rPr>
        <w:t>mr</w:t>
      </w:r>
      <w:proofErr w:type="spellEnd"/>
      <w:r w:rsidRPr="006D7CDC">
        <w:rPr>
          <w:rFonts w:ascii="Droid Sans" w:hAnsi="Droid Sans" w:cs="Droid Sans"/>
        </w:rPr>
        <w:t xml:space="preserve"> i konflikt och postkonflikt – det som brukar kallas övergångsrättvisa.</w:t>
      </w:r>
    </w:p>
    <w:p w:rsidR="006D7CDC" w:rsidRPr="006D7CDC" w:rsidRDefault="006D7CDC" w:rsidP="006D7CDC">
      <w:pPr>
        <w:pStyle w:val="Normalwebb"/>
        <w:rPr>
          <w:rFonts w:ascii="Droid Sans" w:hAnsi="Droid Sans" w:cs="Droid Sans"/>
        </w:rPr>
      </w:pPr>
      <w:r w:rsidRPr="006D7CDC">
        <w:rPr>
          <w:rFonts w:ascii="Droid Sans" w:hAnsi="Droid Sans" w:cs="Droid Sans"/>
        </w:rPr>
        <w:t>Dessa arbetsområden genomsyras av MR-fondens övertygelse om att det civila samhället har en viktig roll för utvecklingen av rättigheterna i samarbetsländerna. </w:t>
      </w:r>
    </w:p>
    <w:p w:rsidR="006D7CDC" w:rsidRPr="006D7CDC" w:rsidRDefault="006D7CDC" w:rsidP="006D7CDC">
      <w:pPr>
        <w:pStyle w:val="Normalwebb"/>
        <w:rPr>
          <w:rFonts w:ascii="Droid Sans" w:hAnsi="Droid Sans" w:cs="Droid Sans"/>
        </w:rPr>
      </w:pPr>
      <w:r w:rsidRPr="006D7CDC">
        <w:rPr>
          <w:rFonts w:ascii="Droid Sans" w:hAnsi="Droid Sans" w:cs="Droid Sans"/>
        </w:rPr>
        <w:t>Civilsamhället spelar en viktig roll i arbetet för demokrati och mänskliga rättigheter. Vi ger finansiellt och tekniskt stöd till lokala enskilda organisationer; för att se konkreta resultat i arbetet för mänskliga rättigheter och samtidigt bidra till ett långsiktigt stärkande av det civila samhället.</w:t>
      </w:r>
    </w:p>
    <w:p w:rsidR="006D7CDC" w:rsidRPr="006D7CDC" w:rsidRDefault="006D7CDC" w:rsidP="006D7CDC">
      <w:pPr>
        <w:pStyle w:val="Normalwebb"/>
        <w:rPr>
          <w:rFonts w:ascii="Droid Sans" w:hAnsi="Droid Sans" w:cs="Droid Sans"/>
        </w:rPr>
      </w:pPr>
      <w:r w:rsidRPr="006D7CDC">
        <w:rPr>
          <w:rFonts w:ascii="Droid Sans" w:hAnsi="Droid Sans" w:cs="Droid Sans"/>
        </w:rPr>
        <w:t>Vi tror framförallt att det är viktigt att organisationer från civilsamhället i dessa länder ser att en ökad kunskap om de regionala och globala systemen för mänskliga rättigheter gör skillnad i utvecklingen av rättigheterna i de enskilda länderna.</w:t>
      </w:r>
    </w:p>
    <w:p w:rsidR="006D7CDC" w:rsidRPr="006D7CDC" w:rsidRDefault="006D7CDC" w:rsidP="006D7CDC">
      <w:pPr>
        <w:pStyle w:val="Normalwebb"/>
        <w:rPr>
          <w:rFonts w:ascii="Droid Sans" w:hAnsi="Droid Sans" w:cs="Droid Sans"/>
        </w:rPr>
      </w:pPr>
      <w:r w:rsidRPr="006D7CDC">
        <w:rPr>
          <w:rFonts w:ascii="Droid Sans" w:hAnsi="Droid Sans" w:cs="Droid Sans"/>
        </w:rPr>
        <w:t>MR-Fonden har konsultativ status både vid FN:s råd för mänskliga rättigheter och vid Afrikanska kommissionen för människans och folkens rättigheter, vilket underlättar detta arbete.</w:t>
      </w:r>
    </w:p>
    <w:p w:rsidR="006D7CDC" w:rsidRDefault="006D7CDC" w:rsidP="006D7CDC"/>
    <w:p w:rsidR="006D7CDC" w:rsidRDefault="006D7CDC" w:rsidP="006D7CDC">
      <w:pPr>
        <w:pStyle w:val="Rubrik1"/>
        <w:rPr>
          <w:rFonts w:ascii="Droid Sans" w:hAnsi="Droid Sans" w:cs="Droid Sans"/>
        </w:rPr>
      </w:pPr>
      <w:r>
        <w:rPr>
          <w:rFonts w:ascii="Droid Sans" w:hAnsi="Droid Sans" w:cs="Droid Sans"/>
        </w:rPr>
        <w:t>De tematiska områdena vi arbetar med</w:t>
      </w:r>
    </w:p>
    <w:p w:rsidR="006D7CDC" w:rsidRPr="006D7CDC" w:rsidRDefault="006D7CDC" w:rsidP="006D7CDC">
      <w:pPr>
        <w:pStyle w:val="Normalwebb"/>
        <w:rPr>
          <w:rFonts w:ascii="Droid Sans" w:hAnsi="Droid Sans" w:cs="Droid Sans"/>
        </w:rPr>
      </w:pPr>
      <w:r w:rsidRPr="006D7CDC">
        <w:rPr>
          <w:rFonts w:ascii="Droid Sans" w:hAnsi="Droid Sans" w:cs="Droid Sans"/>
        </w:rPr>
        <w:t xml:space="preserve">MR-Fonden arbetar internationellt med stöd till människorättsorganisationer. I detta arbete har </w:t>
      </w:r>
      <w:proofErr w:type="gramStart"/>
      <w:r w:rsidRPr="006D7CDC">
        <w:rPr>
          <w:rFonts w:ascii="Droid Sans" w:hAnsi="Droid Sans" w:cs="Droid Sans"/>
        </w:rPr>
        <w:t>vi  tre</w:t>
      </w:r>
      <w:proofErr w:type="gramEnd"/>
      <w:r w:rsidRPr="006D7CDC">
        <w:rPr>
          <w:rFonts w:ascii="Droid Sans" w:hAnsi="Droid Sans" w:cs="Droid Sans"/>
        </w:rPr>
        <w:t xml:space="preserve"> huvudsakliga fokusområden: Ekonomiska, sociala och kulturella rättigheter; globala och regionala system till skydd för mänskliga rättigheter samt </w:t>
      </w:r>
      <w:proofErr w:type="spellStart"/>
      <w:r w:rsidRPr="006D7CDC">
        <w:rPr>
          <w:rFonts w:ascii="Droid Sans" w:hAnsi="Droid Sans" w:cs="Droid Sans"/>
        </w:rPr>
        <w:t>mr</w:t>
      </w:r>
      <w:proofErr w:type="spellEnd"/>
      <w:r w:rsidRPr="006D7CDC">
        <w:rPr>
          <w:rFonts w:ascii="Droid Sans" w:hAnsi="Droid Sans" w:cs="Droid Sans"/>
        </w:rPr>
        <w:t xml:space="preserve"> i konflikt och postkonflikt – det som brukar kallas övergångsrättvisa.</w:t>
      </w:r>
      <w:r w:rsidRPr="006D7CDC">
        <w:rPr>
          <w:noProof/>
        </w:rPr>
        <w:t xml:space="preserve"> </w:t>
      </w:r>
    </w:p>
    <w:p w:rsidR="006D7CDC" w:rsidRPr="006D7CDC" w:rsidRDefault="006D7CDC" w:rsidP="006D7CDC">
      <w:pPr>
        <w:pStyle w:val="Normalwebb"/>
        <w:rPr>
          <w:rFonts w:ascii="Droid Sans" w:hAnsi="Droid Sans" w:cs="Droid Sans"/>
        </w:rPr>
      </w:pPr>
      <w:r w:rsidRPr="006D7CDC">
        <w:rPr>
          <w:rFonts w:ascii="Droid Sans" w:hAnsi="Droid Sans" w:cs="Droid Sans"/>
        </w:rPr>
        <w:t>Dessa arbetsområden genomsyras av MR-fondens övertygelse om att det civila samhället har en viktig roll för utvecklingen av rättigheterna i samarbetsländerna. </w:t>
      </w:r>
    </w:p>
    <w:p w:rsidR="006D7CDC" w:rsidRPr="006D7CDC" w:rsidRDefault="006D7CDC" w:rsidP="006D7CDC">
      <w:pPr>
        <w:pStyle w:val="Normalwebb"/>
        <w:rPr>
          <w:rFonts w:ascii="Droid Sans" w:hAnsi="Droid Sans" w:cs="Droid Sans"/>
        </w:rPr>
      </w:pPr>
      <w:r>
        <w:rPr>
          <w:noProof/>
        </w:rPr>
        <mc:AlternateContent>
          <mc:Choice Requires="wps">
            <w:drawing>
              <wp:anchor distT="0" distB="0" distL="114300" distR="114300" simplePos="0" relativeHeight="251687936" behindDoc="1" locked="0" layoutInCell="1" allowOverlap="1" wp14:anchorId="2A1C8C40" wp14:editId="243D46CC">
                <wp:simplePos x="0" y="0"/>
                <wp:positionH relativeFrom="column">
                  <wp:posOffset>-5715</wp:posOffset>
                </wp:positionH>
                <wp:positionV relativeFrom="paragraph">
                  <wp:posOffset>43180</wp:posOffset>
                </wp:positionV>
                <wp:extent cx="2639060" cy="1852930"/>
                <wp:effectExtent l="0" t="0" r="27940" b="13970"/>
                <wp:wrapTight wrapText="bothSides">
                  <wp:wrapPolygon edited="0">
                    <wp:start x="0" y="0"/>
                    <wp:lineTo x="0" y="21541"/>
                    <wp:lineTo x="21673" y="21541"/>
                    <wp:lineTo x="21673" y="0"/>
                    <wp:lineTo x="0" y="0"/>
                  </wp:wrapPolygon>
                </wp:wrapTight>
                <wp:docPr id="5" name="Rektangel 5"/>
                <wp:cNvGraphicFramePr/>
                <a:graphic xmlns:a="http://schemas.openxmlformats.org/drawingml/2006/main">
                  <a:graphicData uri="http://schemas.microsoft.com/office/word/2010/wordprocessingShape">
                    <wps:wsp>
                      <wps:cNvSpPr/>
                      <wps:spPr>
                        <a:xfrm>
                          <a:off x="0" y="0"/>
                          <a:ext cx="2639060" cy="185293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CDC" w:rsidRDefault="006D7CDC" w:rsidP="006D7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9" style="position:absolute;margin-left:-.45pt;margin-top:3.4pt;width:207.8pt;height:145.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" fillcolor="#eaeaea" strokecolor="#177102" strokeweight="2pt">
                <v:textbox>
                  <w:txbxContent>
                    <w:p w:rsidR="006D7CDC" w:rsidRDefault="006D7CDC" w:rsidP="006D7CDC">
                      <w:pPr>
                        <w:jc w:val="center"/>
                      </w:pPr>
                    </w:p>
                  </w:txbxContent>
                </v:textbox>
                <w10:wrap type="tight"/>
              </v:rect>
            </w:pict>
          </mc:Fallback>
        </mc:AlternateContent>
      </w:r>
      <w:r w:rsidRPr="006D7CDC">
        <w:rPr>
          <w:rFonts w:ascii="Droid Sans" w:hAnsi="Droid Sans" w:cs="Droid Sans"/>
        </w:rPr>
        <w:t>Civilsamhället spelar en viktig roll i arbetet för demokrati och mänskliga rättigheter. Vi ger finansiellt och tekniskt stöd till lokala enskilda organisationer; för att se konkreta resultat i arbetet för mänskliga rättigheter och samtidigt bidra till ett långsiktigt stärkande av det civila samhället.</w:t>
      </w:r>
    </w:p>
    <w:p w:rsidR="006D7CDC" w:rsidRDefault="006D7CDC" w:rsidP="006D7CDC">
      <w:pPr>
        <w:pStyle w:val="Normalwebb"/>
        <w:rPr>
          <w:rFonts w:ascii="Droid Sans" w:hAnsi="Droid Sans" w:cs="Droid Sans"/>
        </w:rPr>
      </w:pPr>
      <w:r w:rsidRPr="006D7CDC">
        <w:rPr>
          <w:rFonts w:ascii="Droid Sans" w:hAnsi="Droid Sans" w:cs="Droid Sans"/>
        </w:rPr>
        <w:t>Vi tror framförallt att det är viktigt att organisatio</w:t>
      </w:r>
      <w:r>
        <w:rPr>
          <w:rFonts w:ascii="Droid Sans" w:hAnsi="Droid Sans" w:cs="Droid Sans"/>
        </w:rPr>
        <w:t>ner från civilsamhället i dessa.</w:t>
      </w:r>
      <w:r w:rsidRPr="006D7CDC">
        <w:rPr>
          <w:rFonts w:ascii="Droid Sans" w:hAnsi="Droid Sans" w:cs="Droid Sans"/>
        </w:rPr>
        <w:t xml:space="preserve"> </w:t>
      </w:r>
    </w:p>
    <w:p w:rsidR="006A3BA6" w:rsidRDefault="006A3BA6" w:rsidP="006A3BA6">
      <w:pPr>
        <w:pStyle w:val="Rubrik1"/>
        <w:rPr>
          <w:rFonts w:ascii="Droid Sans" w:hAnsi="Droid Sans" w:cs="Droid Sans"/>
        </w:rPr>
      </w:pPr>
      <w:r>
        <w:rPr>
          <w:rFonts w:ascii="Droid Sans" w:hAnsi="Droid Sans" w:cs="Droid Sans"/>
        </w:rPr>
        <w:lastRenderedPageBreak/>
        <w:t>Intervju, där Fondens stöd varit avgörande</w:t>
      </w:r>
    </w:p>
    <w:p w:rsidR="006A3BA6" w:rsidRPr="006D7CDC" w:rsidRDefault="006A3BA6" w:rsidP="006A3BA6">
      <w:pPr>
        <w:pStyle w:val="Normalwebb"/>
        <w:rPr>
          <w:rFonts w:ascii="Droid Sans" w:hAnsi="Droid Sans" w:cs="Droid Sans"/>
        </w:rPr>
      </w:pPr>
      <w:r>
        <w:rPr>
          <w:noProof/>
        </w:rPr>
        <mc:AlternateContent>
          <mc:Choice Requires="wps">
            <w:drawing>
              <wp:anchor distT="0" distB="0" distL="114300" distR="114300" simplePos="0" relativeHeight="251692032" behindDoc="1" locked="0" layoutInCell="1" allowOverlap="1" wp14:anchorId="61398D94" wp14:editId="77F956C8">
                <wp:simplePos x="0" y="0"/>
                <wp:positionH relativeFrom="column">
                  <wp:posOffset>-11430</wp:posOffset>
                </wp:positionH>
                <wp:positionV relativeFrom="paragraph">
                  <wp:posOffset>933450</wp:posOffset>
                </wp:positionV>
                <wp:extent cx="3219450" cy="2884805"/>
                <wp:effectExtent l="0" t="0" r="19050" b="10795"/>
                <wp:wrapTight wrapText="bothSides">
                  <wp:wrapPolygon edited="0">
                    <wp:start x="0" y="0"/>
                    <wp:lineTo x="0" y="21538"/>
                    <wp:lineTo x="21600" y="21538"/>
                    <wp:lineTo x="216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3219450" cy="2884805"/>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BA6" w:rsidRDefault="006A3BA6" w:rsidP="006A3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2" o:spid="_x0000_s1030" style="position:absolute;margin-left:-.9pt;margin-top:73.5pt;width:253.5pt;height:227.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" fillcolor="#eaeaea" strokecolor="#177102" strokeweight="2pt">
                <v:textbox>
                  <w:txbxContent>
                    <w:p w:rsidR="006A3BA6" w:rsidRDefault="006A3BA6" w:rsidP="006A3BA6">
                      <w:pPr>
                        <w:jc w:val="center"/>
                      </w:pPr>
                    </w:p>
                  </w:txbxContent>
                </v:textbox>
                <w10:wrap type="tight"/>
              </v:rect>
            </w:pict>
          </mc:Fallback>
        </mc:AlternateContent>
      </w:r>
      <w:r w:rsidRPr="006D7CDC">
        <w:rPr>
          <w:rFonts w:ascii="Droid Sans" w:hAnsi="Droid Sans" w:cs="Droid Sans"/>
        </w:rPr>
        <w:t xml:space="preserve">MR-Fonden arbetar internationellt med stöd till människorättsorganisationer. I detta arbete har </w:t>
      </w:r>
      <w:proofErr w:type="gramStart"/>
      <w:r w:rsidRPr="006D7CDC">
        <w:rPr>
          <w:rFonts w:ascii="Droid Sans" w:hAnsi="Droid Sans" w:cs="Droid Sans"/>
        </w:rPr>
        <w:t>vi  tre</w:t>
      </w:r>
      <w:proofErr w:type="gramEnd"/>
      <w:r w:rsidRPr="006D7CDC">
        <w:rPr>
          <w:rFonts w:ascii="Droid Sans" w:hAnsi="Droid Sans" w:cs="Droid Sans"/>
        </w:rPr>
        <w:t xml:space="preserve"> huvudsakliga fokusområden: Ekonomiska, sociala och kulturella rättigheter; globala och regionala system till skydd för mänskliga rättigheter samt </w:t>
      </w:r>
      <w:proofErr w:type="spellStart"/>
      <w:r w:rsidRPr="006D7CDC">
        <w:rPr>
          <w:rFonts w:ascii="Droid Sans" w:hAnsi="Droid Sans" w:cs="Droid Sans"/>
        </w:rPr>
        <w:t>mr</w:t>
      </w:r>
      <w:proofErr w:type="spellEnd"/>
      <w:r w:rsidRPr="006D7CDC">
        <w:rPr>
          <w:rFonts w:ascii="Droid Sans" w:hAnsi="Droid Sans" w:cs="Droid Sans"/>
        </w:rPr>
        <w:t xml:space="preserve"> i konflikt och postkonflikt – det som brukar kallas övergångsrättvisa.</w:t>
      </w:r>
      <w:r w:rsidRPr="006D7CDC">
        <w:rPr>
          <w:noProof/>
        </w:rPr>
        <w:t xml:space="preserve"> </w:t>
      </w:r>
    </w:p>
    <w:p w:rsidR="006A3BA6" w:rsidRPr="006D7CDC" w:rsidRDefault="006A3BA6" w:rsidP="006A3BA6">
      <w:pPr>
        <w:pStyle w:val="Normalwebb"/>
        <w:rPr>
          <w:rFonts w:ascii="Droid Sans" w:hAnsi="Droid Sans" w:cs="Droid Sans"/>
        </w:rPr>
      </w:pPr>
      <w:r w:rsidRPr="006D7CDC">
        <w:rPr>
          <w:rFonts w:ascii="Droid Sans" w:hAnsi="Droid Sans" w:cs="Droid Sans"/>
        </w:rPr>
        <w:t>Dessa arbetsområden genomsyras av MR-fondens övertygelse om att det civila samhället har en viktig roll för utvecklingen av rättigheterna i samarbetsländerna. </w:t>
      </w:r>
    </w:p>
    <w:p w:rsidR="006A3BA6" w:rsidRPr="006D7CDC" w:rsidRDefault="006A3BA6" w:rsidP="006A3BA6">
      <w:pPr>
        <w:pStyle w:val="Normalwebb"/>
        <w:rPr>
          <w:rFonts w:ascii="Droid Sans" w:hAnsi="Droid Sans" w:cs="Droid Sans"/>
        </w:rPr>
      </w:pPr>
      <w:r w:rsidRPr="006D7CDC">
        <w:rPr>
          <w:rFonts w:ascii="Droid Sans" w:hAnsi="Droid Sans" w:cs="Droid Sans"/>
        </w:rPr>
        <w:t>Civilsamhället spelar en viktig roll i arbetet för demokrati och mänskliga rättigheter. Vi ger finansiellt och tekniskt stöd till lokala enskilda organisationer; för att se konkreta resultat i arbetet för mänskliga rättigheter och samtidigt bidra till ett långsiktigt stärkande av det civila samhället.</w:t>
      </w:r>
    </w:p>
    <w:p w:rsidR="006A3BA6" w:rsidRDefault="006A3BA6" w:rsidP="006A3BA6">
      <w:pPr>
        <w:pStyle w:val="Rubrik1"/>
        <w:rPr>
          <w:rFonts w:ascii="Droid Sans" w:hAnsi="Droid Sans" w:cs="Droid Sans"/>
        </w:rPr>
      </w:pPr>
    </w:p>
    <w:p w:rsidR="006D7CDC" w:rsidRDefault="006D7CDC" w:rsidP="006A3BA6">
      <w:pPr>
        <w:pStyle w:val="Rubrik1"/>
        <w:rPr>
          <w:rFonts w:ascii="Droid Sans" w:hAnsi="Droid Sans" w:cs="Droid Sans"/>
        </w:rPr>
      </w:pPr>
      <w:r w:rsidRPr="006D7CDC">
        <w:rPr>
          <w:rFonts w:ascii="Droid Sans" w:hAnsi="Droid Sans" w:cs="Droid Sans"/>
        </w:rPr>
        <w:t>Rapporten om MR-försvarare</w:t>
      </w:r>
    </w:p>
    <w:p w:rsidR="006D7CDC" w:rsidRPr="006D7CDC" w:rsidRDefault="006D7CDC" w:rsidP="006D7CDC">
      <w:pPr>
        <w:pStyle w:val="Normalwebb"/>
        <w:rPr>
          <w:rFonts w:ascii="Droid Sans" w:hAnsi="Droid Sans" w:cs="Droid Sans"/>
        </w:rPr>
      </w:pPr>
      <w:r w:rsidRPr="006D7CDC">
        <w:rPr>
          <w:rFonts w:ascii="Droid Sans" w:hAnsi="Droid Sans" w:cs="Droid Sans"/>
        </w:rPr>
        <w:t xml:space="preserve">MR-Fonden arbetar internationellt med stöd till människorättsorganisationer. I detta arbete har </w:t>
      </w:r>
      <w:proofErr w:type="gramStart"/>
      <w:r w:rsidRPr="006D7CDC">
        <w:rPr>
          <w:rFonts w:ascii="Droid Sans" w:hAnsi="Droid Sans" w:cs="Droid Sans"/>
        </w:rPr>
        <w:t>vi  tre</w:t>
      </w:r>
      <w:proofErr w:type="gramEnd"/>
      <w:r w:rsidRPr="006D7CDC">
        <w:rPr>
          <w:rFonts w:ascii="Droid Sans" w:hAnsi="Droid Sans" w:cs="Droid Sans"/>
        </w:rPr>
        <w:t xml:space="preserve"> huvudsakliga fokusområden: Ekonomiska, sociala och kulturella rättigheter; globala och regionala system till skydd för mänskliga rättigheter samt </w:t>
      </w:r>
      <w:proofErr w:type="spellStart"/>
      <w:r w:rsidRPr="006D7CDC">
        <w:rPr>
          <w:rFonts w:ascii="Droid Sans" w:hAnsi="Droid Sans" w:cs="Droid Sans"/>
        </w:rPr>
        <w:t>mr</w:t>
      </w:r>
      <w:proofErr w:type="spellEnd"/>
      <w:r w:rsidRPr="006D7CDC">
        <w:rPr>
          <w:rFonts w:ascii="Droid Sans" w:hAnsi="Droid Sans" w:cs="Droid Sans"/>
        </w:rPr>
        <w:t xml:space="preserve"> i konflikt och postkonflikt – det som brukar kallas övergångsrättvisa.</w:t>
      </w:r>
      <w:r w:rsidRPr="006D7CDC">
        <w:rPr>
          <w:noProof/>
        </w:rPr>
        <w:t xml:space="preserve"> </w:t>
      </w:r>
    </w:p>
    <w:p w:rsidR="006D7CDC" w:rsidRPr="006D7CDC" w:rsidRDefault="006D7CDC" w:rsidP="006D7CDC">
      <w:pPr>
        <w:pStyle w:val="Normalwebb"/>
        <w:rPr>
          <w:rFonts w:ascii="Droid Sans" w:hAnsi="Droid Sans" w:cs="Droid Sans"/>
        </w:rPr>
      </w:pPr>
      <w:r w:rsidRPr="006D7CDC">
        <w:rPr>
          <w:rFonts w:ascii="Droid Sans" w:hAnsi="Droid Sans" w:cs="Droid Sans"/>
        </w:rPr>
        <w:t>Dessa arbetsområden genomsyras av MR-fondens övertygelse om att det civila samhället har en viktig roll för utvecklingen av rättigheterna i samarbetsländerna. </w:t>
      </w:r>
    </w:p>
    <w:p w:rsidR="006D7CDC" w:rsidRPr="006D7CDC" w:rsidRDefault="006D7CDC" w:rsidP="006D7CDC">
      <w:pPr>
        <w:pStyle w:val="Normalwebb"/>
        <w:rPr>
          <w:rFonts w:ascii="Droid Sans" w:hAnsi="Droid Sans" w:cs="Droid Sans"/>
        </w:rPr>
      </w:pPr>
      <w:r>
        <w:rPr>
          <w:noProof/>
        </w:rPr>
        <mc:AlternateContent>
          <mc:Choice Requires="wps">
            <w:drawing>
              <wp:anchor distT="0" distB="0" distL="114300" distR="114300" simplePos="0" relativeHeight="251689984" behindDoc="1" locked="0" layoutInCell="1" allowOverlap="1" wp14:anchorId="00382EDC" wp14:editId="066A5FAE">
                <wp:simplePos x="0" y="0"/>
                <wp:positionH relativeFrom="column">
                  <wp:posOffset>3131185</wp:posOffset>
                </wp:positionH>
                <wp:positionV relativeFrom="paragraph">
                  <wp:posOffset>120650</wp:posOffset>
                </wp:positionV>
                <wp:extent cx="2639060" cy="1852930"/>
                <wp:effectExtent l="0" t="0" r="27940" b="13970"/>
                <wp:wrapTight wrapText="bothSides">
                  <wp:wrapPolygon edited="0">
                    <wp:start x="0" y="0"/>
                    <wp:lineTo x="0" y="21541"/>
                    <wp:lineTo x="21673" y="21541"/>
                    <wp:lineTo x="21673"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639060" cy="1852930"/>
                        </a:xfrm>
                        <a:prstGeom prst="rect">
                          <a:avLst/>
                        </a:prstGeom>
                        <a:solidFill>
                          <a:srgbClr val="EAEAEA"/>
                        </a:solidFill>
                        <a:ln>
                          <a:solidFill>
                            <a:srgbClr val="17710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CDC" w:rsidRDefault="006D7CDC" w:rsidP="006D7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31" style="position:absolute;margin-left:246.55pt;margin-top:9.5pt;width:207.8pt;height:1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" fillcolor="#eaeaea" strokecolor="#177102" strokeweight="2pt">
                <v:textbox>
                  <w:txbxContent>
                    <w:p w:rsidR="006D7CDC" w:rsidRDefault="006D7CDC" w:rsidP="006D7CDC">
                      <w:pPr>
                        <w:jc w:val="center"/>
                      </w:pPr>
                    </w:p>
                  </w:txbxContent>
                </v:textbox>
                <w10:wrap type="tight"/>
              </v:rect>
            </w:pict>
          </mc:Fallback>
        </mc:AlternateContent>
      </w:r>
      <w:r w:rsidRPr="006D7CDC">
        <w:rPr>
          <w:rFonts w:ascii="Droid Sans" w:hAnsi="Droid Sans" w:cs="Droid Sans"/>
        </w:rPr>
        <w:t>Civilsamhället spelar en viktig roll i arbetet för demokrati och mänskliga rättigheter. Vi ger finansiellt och tekniskt stöd till lokala enskilda organisationer; för att se konkreta resultat i arbetet för mänskliga rättigheter och samtidigt bidra till ett långsiktigt stärkande av det civila samhället.</w:t>
      </w:r>
    </w:p>
    <w:p w:rsidR="006A3BA6" w:rsidRDefault="006D7CDC" w:rsidP="006A3BA6">
      <w:pPr>
        <w:pStyle w:val="Normalwebb"/>
        <w:rPr>
          <w:rFonts w:ascii="Droid Sans" w:hAnsi="Droid Sans" w:cs="Droid Sans"/>
        </w:rPr>
      </w:pPr>
      <w:r w:rsidRPr="006D7CDC">
        <w:rPr>
          <w:rFonts w:ascii="Droid Sans" w:hAnsi="Droid Sans" w:cs="Droid Sans"/>
        </w:rPr>
        <w:t>Vi tror framförallt att det är viktigt att organisatio</w:t>
      </w:r>
      <w:r>
        <w:rPr>
          <w:rFonts w:ascii="Droid Sans" w:hAnsi="Droid Sans" w:cs="Droid Sans"/>
        </w:rPr>
        <w:t>ner från civilsamhället i dessa.</w:t>
      </w:r>
    </w:p>
    <w:p w:rsidR="006A3BA6" w:rsidRPr="006A3BA6" w:rsidRDefault="006A3BA6" w:rsidP="006A3BA6">
      <w:pPr>
        <w:pStyle w:val="Rubrik1"/>
        <w:rPr>
          <w:rFonts w:ascii="Droid Sans" w:hAnsi="Droid Sans" w:cs="Droid Sans"/>
        </w:rPr>
      </w:pPr>
      <w:r>
        <w:rPr>
          <w:rFonts w:ascii="Droid Sans" w:hAnsi="Droid Sans" w:cs="Droid Sans"/>
        </w:rPr>
        <w:lastRenderedPageBreak/>
        <w:t>Colombiagruppen</w:t>
      </w:r>
    </w:p>
    <w:p w:rsidR="006A3BA6" w:rsidRDefault="006A3BA6" w:rsidP="006A3BA6">
      <w:pPr>
        <w:pStyle w:val="Liststycke"/>
        <w:numPr>
          <w:ilvl w:val="0"/>
          <w:numId w:val="2"/>
        </w:numPr>
      </w:pPr>
      <w:r>
        <w:t>Om Colombiagruppen och 2011 års projektfokus</w:t>
      </w:r>
    </w:p>
    <w:p w:rsidR="006A3BA6" w:rsidRDefault="006A3BA6" w:rsidP="006A3BA6">
      <w:pPr>
        <w:pStyle w:val="Liststycke"/>
        <w:numPr>
          <w:ilvl w:val="0"/>
          <w:numId w:val="2"/>
        </w:numPr>
      </w:pPr>
      <w:r>
        <w:t xml:space="preserve">Kort om vilka aktiviteter som </w:t>
      </w:r>
      <w:proofErr w:type="spellStart"/>
      <w:r>
        <w:t>genomförsts</w:t>
      </w:r>
      <w:proofErr w:type="spellEnd"/>
    </w:p>
    <w:p w:rsidR="006A3BA6" w:rsidRDefault="006A3BA6" w:rsidP="006A3BA6">
      <w:pPr>
        <w:pStyle w:val="Liststycke"/>
        <w:numPr>
          <w:ilvl w:val="0"/>
          <w:numId w:val="2"/>
        </w:numPr>
      </w:pPr>
      <w:r>
        <w:t>Intervju/porträtt av ngn som vi haft på besök?</w:t>
      </w:r>
    </w:p>
    <w:p w:rsidR="006A3BA6" w:rsidRDefault="006A3BA6" w:rsidP="006A3BA6">
      <w:pPr>
        <w:pStyle w:val="Liststycke"/>
        <w:numPr>
          <w:ilvl w:val="0"/>
          <w:numId w:val="2"/>
        </w:numPr>
      </w:pPr>
      <w:r>
        <w:t>Margot Wallström?</w:t>
      </w:r>
    </w:p>
    <w:p w:rsidR="006A3BA6" w:rsidRDefault="006A3BA6">
      <w:pPr>
        <w:rPr>
          <w:rFonts w:ascii="Droid Sans" w:hAnsi="Droid Sans" w:cs="Droid Sans"/>
        </w:rPr>
      </w:pPr>
    </w:p>
    <w:p w:rsidR="00C454BE" w:rsidRPr="006A3BA6" w:rsidRDefault="00C454BE" w:rsidP="006A3BA6">
      <w:pPr>
        <w:pStyle w:val="Normalwebb"/>
        <w:rPr>
          <w:rFonts w:ascii="Droid Sans" w:hAnsi="Droid Sans" w:cs="Droid Sans"/>
        </w:rPr>
      </w:pPr>
    </w:p>
    <w:sectPr w:rsidR="00C454BE" w:rsidRPr="006A3BA6" w:rsidSect="0070539A">
      <w:type w:val="continuous"/>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DC" w:rsidRDefault="006D7CDC">
      <w:r>
        <w:separator/>
      </w:r>
    </w:p>
  </w:endnote>
  <w:endnote w:type="continuationSeparator" w:id="0">
    <w:p w:rsidR="006D7CDC" w:rsidRDefault="006D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aramond RegularS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Droid Sans">
    <w:panose1 w:val="020B06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DC" w:rsidRDefault="006D7CD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DC" w:rsidRDefault="006D7CDC">
      <w:r>
        <w:separator/>
      </w:r>
    </w:p>
  </w:footnote>
  <w:footnote w:type="continuationSeparator" w:id="0">
    <w:p w:rsidR="006D7CDC" w:rsidRDefault="006D7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6FFF"/>
    <w:multiLevelType w:val="hybridMultilevel"/>
    <w:tmpl w:val="B72C9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7D2AEF"/>
    <w:multiLevelType w:val="hybridMultilevel"/>
    <w:tmpl w:val="9D345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CDE6E04"/>
    <w:multiLevelType w:val="hybridMultilevel"/>
    <w:tmpl w:val="C01C8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4A265E2"/>
    <w:multiLevelType w:val="hybridMultilevel"/>
    <w:tmpl w:val="41DC1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D8"/>
    <w:rsid w:val="001839D7"/>
    <w:rsid w:val="002B1EC7"/>
    <w:rsid w:val="005511D8"/>
    <w:rsid w:val="006A3BA6"/>
    <w:rsid w:val="006D7CDC"/>
    <w:rsid w:val="0070539A"/>
    <w:rsid w:val="00783D2E"/>
    <w:rsid w:val="0081100A"/>
    <w:rsid w:val="00920CCB"/>
    <w:rsid w:val="009913FC"/>
    <w:rsid w:val="00BE31D1"/>
    <w:rsid w:val="00C454BE"/>
    <w:rsid w:val="00E51BBF"/>
    <w:rsid w:val="00E56471"/>
    <w:rsid w:val="00E61BA7"/>
    <w:rsid w:val="00F52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9D7"/>
    <w:rPr>
      <w:rFonts w:ascii="AGaramond" w:hAnsi="AGaramond"/>
      <w:sz w:val="24"/>
      <w:szCs w:val="24"/>
    </w:rPr>
  </w:style>
  <w:style w:type="paragraph" w:styleId="Rubrik1">
    <w:name w:val="heading 1"/>
    <w:basedOn w:val="Normal"/>
    <w:next w:val="Normal"/>
    <w:link w:val="Rubrik1Char"/>
    <w:uiPriority w:val="9"/>
    <w:qFormat/>
    <w:rsid w:val="001839D7"/>
    <w:pPr>
      <w:keepNext/>
      <w:spacing w:before="240" w:after="60" w:line="480" w:lineRule="exact"/>
      <w:outlineLvl w:val="0"/>
    </w:pPr>
    <w:rPr>
      <w:rFonts w:cs="Arial"/>
      <w:bCs/>
      <w:kern w:val="32"/>
      <w:sz w:val="44"/>
      <w:szCs w:val="32"/>
    </w:rPr>
  </w:style>
  <w:style w:type="paragraph" w:styleId="Rubrik2">
    <w:name w:val="heading 2"/>
    <w:basedOn w:val="Normal"/>
    <w:next w:val="Normal"/>
    <w:qFormat/>
    <w:rsid w:val="001839D7"/>
    <w:pPr>
      <w:keepNext/>
      <w:spacing w:before="240" w:after="60" w:line="320" w:lineRule="exact"/>
      <w:outlineLvl w:val="1"/>
    </w:pPr>
    <w:rPr>
      <w:rFonts w:cs="Arial"/>
      <w:b/>
      <w:bCs/>
      <w:iCs/>
      <w:sz w:val="28"/>
      <w:szCs w:val="28"/>
    </w:rPr>
  </w:style>
  <w:style w:type="paragraph" w:styleId="Rubrik3">
    <w:name w:val="heading 3"/>
    <w:basedOn w:val="Normal"/>
    <w:next w:val="Normal"/>
    <w:link w:val="Rubrik3Char"/>
    <w:uiPriority w:val="9"/>
    <w:qFormat/>
    <w:rsid w:val="001839D7"/>
    <w:pPr>
      <w:keepNext/>
      <w:spacing w:before="240" w:after="60" w:line="240" w:lineRule="exact"/>
      <w:outlineLvl w:val="2"/>
    </w:pPr>
    <w:rPr>
      <w:rFonts w:ascii="AGaramond RegularSC" w:hAnsi="AGaramond RegularSC"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39D7"/>
    <w:pPr>
      <w:tabs>
        <w:tab w:val="center" w:pos="4536"/>
        <w:tab w:val="right" w:pos="9072"/>
      </w:tabs>
    </w:pPr>
  </w:style>
  <w:style w:type="paragraph" w:styleId="Sidfot">
    <w:name w:val="footer"/>
    <w:basedOn w:val="Normal"/>
    <w:link w:val="SidfotChar"/>
    <w:uiPriority w:val="99"/>
    <w:rsid w:val="001839D7"/>
    <w:pPr>
      <w:tabs>
        <w:tab w:val="center" w:pos="4536"/>
        <w:tab w:val="right" w:pos="9072"/>
      </w:tabs>
    </w:pPr>
  </w:style>
  <w:style w:type="paragraph" w:styleId="Ingetavstnd">
    <w:name w:val="No Spacing"/>
    <w:link w:val="IngetavstndChar"/>
    <w:uiPriority w:val="1"/>
    <w:qFormat/>
    <w:rsid w:val="005511D8"/>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5511D8"/>
    <w:rPr>
      <w:rFonts w:asciiTheme="minorHAnsi" w:eastAsiaTheme="minorEastAsia" w:hAnsiTheme="minorHAnsi" w:cstheme="minorBidi"/>
      <w:sz w:val="22"/>
      <w:szCs w:val="22"/>
    </w:rPr>
  </w:style>
  <w:style w:type="paragraph" w:styleId="Ballongtext">
    <w:name w:val="Balloon Text"/>
    <w:basedOn w:val="Normal"/>
    <w:link w:val="BallongtextChar"/>
    <w:rsid w:val="005511D8"/>
    <w:rPr>
      <w:rFonts w:ascii="Tahoma" w:hAnsi="Tahoma" w:cs="Tahoma"/>
      <w:sz w:val="16"/>
      <w:szCs w:val="16"/>
    </w:rPr>
  </w:style>
  <w:style w:type="character" w:customStyle="1" w:styleId="BallongtextChar">
    <w:name w:val="Ballongtext Char"/>
    <w:basedOn w:val="Standardstycketeckensnitt"/>
    <w:link w:val="Ballongtext"/>
    <w:rsid w:val="005511D8"/>
    <w:rPr>
      <w:rFonts w:ascii="Tahoma" w:hAnsi="Tahoma" w:cs="Tahoma"/>
      <w:sz w:val="16"/>
      <w:szCs w:val="16"/>
    </w:rPr>
  </w:style>
  <w:style w:type="character" w:customStyle="1" w:styleId="SidfotChar">
    <w:name w:val="Sidfot Char"/>
    <w:basedOn w:val="Standardstycketeckensnitt"/>
    <w:link w:val="Sidfot"/>
    <w:uiPriority w:val="99"/>
    <w:rsid w:val="005511D8"/>
    <w:rPr>
      <w:rFonts w:ascii="AGaramond" w:hAnsi="AGaramond"/>
      <w:sz w:val="24"/>
      <w:szCs w:val="24"/>
    </w:rPr>
  </w:style>
  <w:style w:type="paragraph" w:styleId="Liststycke">
    <w:name w:val="List Paragraph"/>
    <w:basedOn w:val="Normal"/>
    <w:uiPriority w:val="34"/>
    <w:qFormat/>
    <w:rsid w:val="00783D2E"/>
    <w:pPr>
      <w:ind w:left="720"/>
      <w:contextualSpacing/>
    </w:pPr>
  </w:style>
  <w:style w:type="character" w:customStyle="1" w:styleId="Rubrik1Char">
    <w:name w:val="Rubrik 1 Char"/>
    <w:basedOn w:val="Standardstycketeckensnitt"/>
    <w:link w:val="Rubrik1"/>
    <w:uiPriority w:val="9"/>
    <w:rsid w:val="00E61BA7"/>
    <w:rPr>
      <w:rFonts w:ascii="AGaramond" w:hAnsi="AGaramond" w:cs="Arial"/>
      <w:bCs/>
      <w:kern w:val="32"/>
      <w:sz w:val="44"/>
      <w:szCs w:val="32"/>
    </w:rPr>
  </w:style>
  <w:style w:type="character" w:customStyle="1" w:styleId="Rubrik3Char">
    <w:name w:val="Rubrik 3 Char"/>
    <w:basedOn w:val="Standardstycketeckensnitt"/>
    <w:link w:val="Rubrik3"/>
    <w:uiPriority w:val="9"/>
    <w:rsid w:val="00E61BA7"/>
    <w:rPr>
      <w:rFonts w:ascii="AGaramond RegularSC" w:hAnsi="AGaramond RegularSC" w:cs="Arial"/>
      <w:bCs/>
      <w:sz w:val="24"/>
      <w:szCs w:val="26"/>
    </w:rPr>
  </w:style>
  <w:style w:type="paragraph" w:styleId="Normalwebb">
    <w:name w:val="Normal (Web)"/>
    <w:basedOn w:val="Normal"/>
    <w:uiPriority w:val="99"/>
    <w:unhideWhenUsed/>
    <w:rsid w:val="00E61BA7"/>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E61BA7"/>
    <w:rPr>
      <w:b/>
      <w:bCs/>
    </w:rPr>
  </w:style>
  <w:style w:type="paragraph" w:styleId="Rubrik">
    <w:name w:val="Title"/>
    <w:basedOn w:val="Normal"/>
    <w:next w:val="Normal"/>
    <w:link w:val="RubrikChar"/>
    <w:qFormat/>
    <w:rsid w:val="00991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913F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qFormat/>
    <w:rsid w:val="0081100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81100A"/>
    <w:rPr>
      <w:rFonts w:asciiTheme="majorHAnsi" w:eastAsiaTheme="majorEastAsia" w:hAnsiTheme="majorHAnsi" w:cstheme="majorBidi"/>
      <w:i/>
      <w:iCs/>
      <w:color w:val="4F81BD" w:themeColor="accent1"/>
      <w:spacing w:val="15"/>
      <w:sz w:val="24"/>
      <w:szCs w:val="24"/>
    </w:rPr>
  </w:style>
  <w:style w:type="character" w:styleId="Betoning">
    <w:name w:val="Emphasis"/>
    <w:basedOn w:val="Standardstycketeckensnitt"/>
    <w:qFormat/>
    <w:rsid w:val="008110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9D7"/>
    <w:rPr>
      <w:rFonts w:ascii="AGaramond" w:hAnsi="AGaramond"/>
      <w:sz w:val="24"/>
      <w:szCs w:val="24"/>
    </w:rPr>
  </w:style>
  <w:style w:type="paragraph" w:styleId="Rubrik1">
    <w:name w:val="heading 1"/>
    <w:basedOn w:val="Normal"/>
    <w:next w:val="Normal"/>
    <w:link w:val="Rubrik1Char"/>
    <w:uiPriority w:val="9"/>
    <w:qFormat/>
    <w:rsid w:val="001839D7"/>
    <w:pPr>
      <w:keepNext/>
      <w:spacing w:before="240" w:after="60" w:line="480" w:lineRule="exact"/>
      <w:outlineLvl w:val="0"/>
    </w:pPr>
    <w:rPr>
      <w:rFonts w:cs="Arial"/>
      <w:bCs/>
      <w:kern w:val="32"/>
      <w:sz w:val="44"/>
      <w:szCs w:val="32"/>
    </w:rPr>
  </w:style>
  <w:style w:type="paragraph" w:styleId="Rubrik2">
    <w:name w:val="heading 2"/>
    <w:basedOn w:val="Normal"/>
    <w:next w:val="Normal"/>
    <w:qFormat/>
    <w:rsid w:val="001839D7"/>
    <w:pPr>
      <w:keepNext/>
      <w:spacing w:before="240" w:after="60" w:line="320" w:lineRule="exact"/>
      <w:outlineLvl w:val="1"/>
    </w:pPr>
    <w:rPr>
      <w:rFonts w:cs="Arial"/>
      <w:b/>
      <w:bCs/>
      <w:iCs/>
      <w:sz w:val="28"/>
      <w:szCs w:val="28"/>
    </w:rPr>
  </w:style>
  <w:style w:type="paragraph" w:styleId="Rubrik3">
    <w:name w:val="heading 3"/>
    <w:basedOn w:val="Normal"/>
    <w:next w:val="Normal"/>
    <w:link w:val="Rubrik3Char"/>
    <w:uiPriority w:val="9"/>
    <w:qFormat/>
    <w:rsid w:val="001839D7"/>
    <w:pPr>
      <w:keepNext/>
      <w:spacing w:before="240" w:after="60" w:line="240" w:lineRule="exact"/>
      <w:outlineLvl w:val="2"/>
    </w:pPr>
    <w:rPr>
      <w:rFonts w:ascii="AGaramond RegularSC" w:hAnsi="AGaramond RegularSC"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39D7"/>
    <w:pPr>
      <w:tabs>
        <w:tab w:val="center" w:pos="4536"/>
        <w:tab w:val="right" w:pos="9072"/>
      </w:tabs>
    </w:pPr>
  </w:style>
  <w:style w:type="paragraph" w:styleId="Sidfot">
    <w:name w:val="footer"/>
    <w:basedOn w:val="Normal"/>
    <w:link w:val="SidfotChar"/>
    <w:uiPriority w:val="99"/>
    <w:rsid w:val="001839D7"/>
    <w:pPr>
      <w:tabs>
        <w:tab w:val="center" w:pos="4536"/>
        <w:tab w:val="right" w:pos="9072"/>
      </w:tabs>
    </w:pPr>
  </w:style>
  <w:style w:type="paragraph" w:styleId="Ingetavstnd">
    <w:name w:val="No Spacing"/>
    <w:link w:val="IngetavstndChar"/>
    <w:uiPriority w:val="1"/>
    <w:qFormat/>
    <w:rsid w:val="005511D8"/>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5511D8"/>
    <w:rPr>
      <w:rFonts w:asciiTheme="minorHAnsi" w:eastAsiaTheme="minorEastAsia" w:hAnsiTheme="minorHAnsi" w:cstheme="minorBidi"/>
      <w:sz w:val="22"/>
      <w:szCs w:val="22"/>
    </w:rPr>
  </w:style>
  <w:style w:type="paragraph" w:styleId="Ballongtext">
    <w:name w:val="Balloon Text"/>
    <w:basedOn w:val="Normal"/>
    <w:link w:val="BallongtextChar"/>
    <w:rsid w:val="005511D8"/>
    <w:rPr>
      <w:rFonts w:ascii="Tahoma" w:hAnsi="Tahoma" w:cs="Tahoma"/>
      <w:sz w:val="16"/>
      <w:szCs w:val="16"/>
    </w:rPr>
  </w:style>
  <w:style w:type="character" w:customStyle="1" w:styleId="BallongtextChar">
    <w:name w:val="Ballongtext Char"/>
    <w:basedOn w:val="Standardstycketeckensnitt"/>
    <w:link w:val="Ballongtext"/>
    <w:rsid w:val="005511D8"/>
    <w:rPr>
      <w:rFonts w:ascii="Tahoma" w:hAnsi="Tahoma" w:cs="Tahoma"/>
      <w:sz w:val="16"/>
      <w:szCs w:val="16"/>
    </w:rPr>
  </w:style>
  <w:style w:type="character" w:customStyle="1" w:styleId="SidfotChar">
    <w:name w:val="Sidfot Char"/>
    <w:basedOn w:val="Standardstycketeckensnitt"/>
    <w:link w:val="Sidfot"/>
    <w:uiPriority w:val="99"/>
    <w:rsid w:val="005511D8"/>
    <w:rPr>
      <w:rFonts w:ascii="AGaramond" w:hAnsi="AGaramond"/>
      <w:sz w:val="24"/>
      <w:szCs w:val="24"/>
    </w:rPr>
  </w:style>
  <w:style w:type="paragraph" w:styleId="Liststycke">
    <w:name w:val="List Paragraph"/>
    <w:basedOn w:val="Normal"/>
    <w:uiPriority w:val="34"/>
    <w:qFormat/>
    <w:rsid w:val="00783D2E"/>
    <w:pPr>
      <w:ind w:left="720"/>
      <w:contextualSpacing/>
    </w:pPr>
  </w:style>
  <w:style w:type="character" w:customStyle="1" w:styleId="Rubrik1Char">
    <w:name w:val="Rubrik 1 Char"/>
    <w:basedOn w:val="Standardstycketeckensnitt"/>
    <w:link w:val="Rubrik1"/>
    <w:uiPriority w:val="9"/>
    <w:rsid w:val="00E61BA7"/>
    <w:rPr>
      <w:rFonts w:ascii="AGaramond" w:hAnsi="AGaramond" w:cs="Arial"/>
      <w:bCs/>
      <w:kern w:val="32"/>
      <w:sz w:val="44"/>
      <w:szCs w:val="32"/>
    </w:rPr>
  </w:style>
  <w:style w:type="character" w:customStyle="1" w:styleId="Rubrik3Char">
    <w:name w:val="Rubrik 3 Char"/>
    <w:basedOn w:val="Standardstycketeckensnitt"/>
    <w:link w:val="Rubrik3"/>
    <w:uiPriority w:val="9"/>
    <w:rsid w:val="00E61BA7"/>
    <w:rPr>
      <w:rFonts w:ascii="AGaramond RegularSC" w:hAnsi="AGaramond RegularSC" w:cs="Arial"/>
      <w:bCs/>
      <w:sz w:val="24"/>
      <w:szCs w:val="26"/>
    </w:rPr>
  </w:style>
  <w:style w:type="paragraph" w:styleId="Normalwebb">
    <w:name w:val="Normal (Web)"/>
    <w:basedOn w:val="Normal"/>
    <w:uiPriority w:val="99"/>
    <w:unhideWhenUsed/>
    <w:rsid w:val="00E61BA7"/>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E61BA7"/>
    <w:rPr>
      <w:b/>
      <w:bCs/>
    </w:rPr>
  </w:style>
  <w:style w:type="paragraph" w:styleId="Rubrik">
    <w:name w:val="Title"/>
    <w:basedOn w:val="Normal"/>
    <w:next w:val="Normal"/>
    <w:link w:val="RubrikChar"/>
    <w:qFormat/>
    <w:rsid w:val="00991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913F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qFormat/>
    <w:rsid w:val="0081100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81100A"/>
    <w:rPr>
      <w:rFonts w:asciiTheme="majorHAnsi" w:eastAsiaTheme="majorEastAsia" w:hAnsiTheme="majorHAnsi" w:cstheme="majorBidi"/>
      <w:i/>
      <w:iCs/>
      <w:color w:val="4F81BD" w:themeColor="accent1"/>
      <w:spacing w:val="15"/>
      <w:sz w:val="24"/>
      <w:szCs w:val="24"/>
    </w:rPr>
  </w:style>
  <w:style w:type="character" w:styleId="Betoning">
    <w:name w:val="Emphasis"/>
    <w:basedOn w:val="Standardstycketeckensnitt"/>
    <w:qFormat/>
    <w:rsid w:val="00811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972">
      <w:bodyDiv w:val="1"/>
      <w:marLeft w:val="0"/>
      <w:marRight w:val="0"/>
      <w:marTop w:val="0"/>
      <w:marBottom w:val="0"/>
      <w:divBdr>
        <w:top w:val="none" w:sz="0" w:space="0" w:color="auto"/>
        <w:left w:val="none" w:sz="0" w:space="0" w:color="auto"/>
        <w:bottom w:val="none" w:sz="0" w:space="0" w:color="auto"/>
        <w:right w:val="none" w:sz="0" w:space="0" w:color="auto"/>
      </w:divBdr>
      <w:divsChild>
        <w:div w:id="1642345392">
          <w:marLeft w:val="0"/>
          <w:marRight w:val="0"/>
          <w:marTop w:val="0"/>
          <w:marBottom w:val="0"/>
          <w:divBdr>
            <w:top w:val="none" w:sz="0" w:space="0" w:color="auto"/>
            <w:left w:val="none" w:sz="0" w:space="0" w:color="auto"/>
            <w:bottom w:val="none" w:sz="0" w:space="0" w:color="auto"/>
            <w:right w:val="none" w:sz="0" w:space="0" w:color="auto"/>
          </w:divBdr>
          <w:divsChild>
            <w:div w:id="11884292">
              <w:marLeft w:val="0"/>
              <w:marRight w:val="0"/>
              <w:marTop w:val="0"/>
              <w:marBottom w:val="0"/>
              <w:divBdr>
                <w:top w:val="none" w:sz="0" w:space="0" w:color="auto"/>
                <w:left w:val="none" w:sz="0" w:space="0" w:color="auto"/>
                <w:bottom w:val="none" w:sz="0" w:space="0" w:color="auto"/>
                <w:right w:val="none" w:sz="0" w:space="0" w:color="auto"/>
              </w:divBdr>
              <w:divsChild>
                <w:div w:id="8116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787">
      <w:bodyDiv w:val="1"/>
      <w:marLeft w:val="0"/>
      <w:marRight w:val="0"/>
      <w:marTop w:val="0"/>
      <w:marBottom w:val="0"/>
      <w:divBdr>
        <w:top w:val="none" w:sz="0" w:space="0" w:color="auto"/>
        <w:left w:val="none" w:sz="0" w:space="0" w:color="auto"/>
        <w:bottom w:val="none" w:sz="0" w:space="0" w:color="auto"/>
        <w:right w:val="none" w:sz="0" w:space="0" w:color="auto"/>
      </w:divBdr>
      <w:divsChild>
        <w:div w:id="1989356414">
          <w:marLeft w:val="0"/>
          <w:marRight w:val="0"/>
          <w:marTop w:val="0"/>
          <w:marBottom w:val="0"/>
          <w:divBdr>
            <w:top w:val="none" w:sz="0" w:space="0" w:color="auto"/>
            <w:left w:val="none" w:sz="0" w:space="0" w:color="auto"/>
            <w:bottom w:val="none" w:sz="0" w:space="0" w:color="auto"/>
            <w:right w:val="none" w:sz="0" w:space="0" w:color="auto"/>
          </w:divBdr>
          <w:divsChild>
            <w:div w:id="284509445">
              <w:marLeft w:val="0"/>
              <w:marRight w:val="0"/>
              <w:marTop w:val="0"/>
              <w:marBottom w:val="0"/>
              <w:divBdr>
                <w:top w:val="none" w:sz="0" w:space="0" w:color="auto"/>
                <w:left w:val="none" w:sz="0" w:space="0" w:color="auto"/>
                <w:bottom w:val="none" w:sz="0" w:space="0" w:color="auto"/>
                <w:right w:val="none" w:sz="0" w:space="0" w:color="auto"/>
              </w:divBdr>
              <w:divsChild>
                <w:div w:id="11443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4423">
      <w:bodyDiv w:val="1"/>
      <w:marLeft w:val="144"/>
      <w:marRight w:val="144"/>
      <w:marTop w:val="144"/>
      <w:marBottom w:val="144"/>
      <w:divBdr>
        <w:top w:val="none" w:sz="0" w:space="0" w:color="auto"/>
        <w:left w:val="none" w:sz="0" w:space="0" w:color="auto"/>
        <w:bottom w:val="none" w:sz="0" w:space="0" w:color="auto"/>
        <w:right w:val="none" w:sz="0" w:space="0" w:color="auto"/>
      </w:divBdr>
    </w:div>
    <w:div w:id="1515654591">
      <w:bodyDiv w:val="1"/>
      <w:marLeft w:val="0"/>
      <w:marRight w:val="0"/>
      <w:marTop w:val="0"/>
      <w:marBottom w:val="0"/>
      <w:divBdr>
        <w:top w:val="none" w:sz="0" w:space="0" w:color="auto"/>
        <w:left w:val="none" w:sz="0" w:space="0" w:color="auto"/>
        <w:bottom w:val="none" w:sz="0" w:space="0" w:color="auto"/>
        <w:right w:val="none" w:sz="0" w:space="0" w:color="auto"/>
      </w:divBdr>
      <w:divsChild>
        <w:div w:id="1762751248">
          <w:marLeft w:val="0"/>
          <w:marRight w:val="0"/>
          <w:marTop w:val="0"/>
          <w:marBottom w:val="0"/>
          <w:divBdr>
            <w:top w:val="none" w:sz="0" w:space="0" w:color="auto"/>
            <w:left w:val="none" w:sz="0" w:space="0" w:color="auto"/>
            <w:bottom w:val="none" w:sz="0" w:space="0" w:color="auto"/>
            <w:right w:val="none" w:sz="0" w:space="0" w:color="auto"/>
          </w:divBdr>
          <w:divsChild>
            <w:div w:id="1179810654">
              <w:marLeft w:val="0"/>
              <w:marRight w:val="0"/>
              <w:marTop w:val="0"/>
              <w:marBottom w:val="0"/>
              <w:divBdr>
                <w:top w:val="none" w:sz="0" w:space="0" w:color="auto"/>
                <w:left w:val="none" w:sz="0" w:space="0" w:color="auto"/>
                <w:bottom w:val="none" w:sz="0" w:space="0" w:color="auto"/>
                <w:right w:val="none" w:sz="0" w:space="0" w:color="auto"/>
              </w:divBdr>
              <w:divsChild>
                <w:div w:id="13142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7750">
      <w:bodyDiv w:val="1"/>
      <w:marLeft w:val="0"/>
      <w:marRight w:val="0"/>
      <w:marTop w:val="0"/>
      <w:marBottom w:val="0"/>
      <w:divBdr>
        <w:top w:val="none" w:sz="0" w:space="0" w:color="auto"/>
        <w:left w:val="none" w:sz="0" w:space="0" w:color="auto"/>
        <w:bottom w:val="none" w:sz="0" w:space="0" w:color="auto"/>
        <w:right w:val="none" w:sz="0" w:space="0" w:color="auto"/>
      </w:divBdr>
      <w:divsChild>
        <w:div w:id="648166734">
          <w:marLeft w:val="0"/>
          <w:marRight w:val="0"/>
          <w:marTop w:val="0"/>
          <w:marBottom w:val="0"/>
          <w:divBdr>
            <w:top w:val="none" w:sz="0" w:space="0" w:color="auto"/>
            <w:left w:val="none" w:sz="0" w:space="0" w:color="auto"/>
            <w:bottom w:val="none" w:sz="0" w:space="0" w:color="auto"/>
            <w:right w:val="none" w:sz="0" w:space="0" w:color="auto"/>
          </w:divBdr>
          <w:divsChild>
            <w:div w:id="1445230998">
              <w:marLeft w:val="0"/>
              <w:marRight w:val="0"/>
              <w:marTop w:val="0"/>
              <w:marBottom w:val="0"/>
              <w:divBdr>
                <w:top w:val="none" w:sz="0" w:space="0" w:color="auto"/>
                <w:left w:val="none" w:sz="0" w:space="0" w:color="auto"/>
                <w:bottom w:val="none" w:sz="0" w:space="0" w:color="auto"/>
                <w:right w:val="none" w:sz="0" w:space="0" w:color="auto"/>
              </w:divBdr>
              <w:divsChild>
                <w:div w:id="1733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AAA10D8C5C4153882DABA7D0160E8A"/>
        <w:category>
          <w:name w:val="Allmänt"/>
          <w:gallery w:val="placeholder"/>
        </w:category>
        <w:types>
          <w:type w:val="bbPlcHdr"/>
        </w:types>
        <w:behaviors>
          <w:behavior w:val="content"/>
        </w:behaviors>
        <w:guid w:val="{CE080B85-A6BE-4122-A7A2-87680BCD4004}"/>
      </w:docPartPr>
      <w:docPartBody>
        <w:p w:rsidR="00EC54CD" w:rsidRDefault="00EC54CD" w:rsidP="00EC54CD">
          <w:pPr>
            <w:pStyle w:val="5BAAA10D8C5C4153882DABA7D0160E8A"/>
          </w:pPr>
          <w:r>
            <w:rPr>
              <w:rFonts w:asciiTheme="majorHAnsi" w:eastAsiaTheme="majorEastAsia" w:hAnsiTheme="majorHAnsi" w:cstheme="majorBidi"/>
              <w:sz w:val="72"/>
              <w:szCs w:val="7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aramond RegularS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Droid Sans">
    <w:panose1 w:val="020B06060308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CD"/>
    <w:rsid w:val="00B82220"/>
    <w:rsid w:val="00EC5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AAA10D8C5C4153882DABA7D0160E8A">
    <w:name w:val="5BAAA10D8C5C4153882DABA7D0160E8A"/>
    <w:rsid w:val="00EC54CD"/>
  </w:style>
  <w:style w:type="paragraph" w:customStyle="1" w:styleId="0D2FD1F6952544A6AC7884DF40EA7976">
    <w:name w:val="0D2FD1F6952544A6AC7884DF40EA7976"/>
    <w:rsid w:val="00EC54CD"/>
  </w:style>
  <w:style w:type="paragraph" w:customStyle="1" w:styleId="21E5C295ABBD4DEC889470F829E42245">
    <w:name w:val="21E5C295ABBD4DEC889470F829E42245"/>
    <w:rsid w:val="00EC54CD"/>
  </w:style>
  <w:style w:type="paragraph" w:customStyle="1" w:styleId="83C53FD9885142B886222D1C5DEEE61C">
    <w:name w:val="83C53FD9885142B886222D1C5DEEE61C"/>
    <w:rsid w:val="00EC54CD"/>
  </w:style>
  <w:style w:type="paragraph" w:customStyle="1" w:styleId="0F3DF7E911D4466EBDDB4EE9EDB8EC08">
    <w:name w:val="0F3DF7E911D4466EBDDB4EE9EDB8EC08"/>
    <w:rsid w:val="00EC54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AAA10D8C5C4153882DABA7D0160E8A">
    <w:name w:val="5BAAA10D8C5C4153882DABA7D0160E8A"/>
    <w:rsid w:val="00EC54CD"/>
  </w:style>
  <w:style w:type="paragraph" w:customStyle="1" w:styleId="0D2FD1F6952544A6AC7884DF40EA7976">
    <w:name w:val="0D2FD1F6952544A6AC7884DF40EA7976"/>
    <w:rsid w:val="00EC54CD"/>
  </w:style>
  <w:style w:type="paragraph" w:customStyle="1" w:styleId="21E5C295ABBD4DEC889470F829E42245">
    <w:name w:val="21E5C295ABBD4DEC889470F829E42245"/>
    <w:rsid w:val="00EC54CD"/>
  </w:style>
  <w:style w:type="paragraph" w:customStyle="1" w:styleId="83C53FD9885142B886222D1C5DEEE61C">
    <w:name w:val="83C53FD9885142B886222D1C5DEEE61C"/>
    <w:rsid w:val="00EC54CD"/>
  </w:style>
  <w:style w:type="paragraph" w:customStyle="1" w:styleId="0F3DF7E911D4466EBDDB4EE9EDB8EC08">
    <w:name w:val="0F3DF7E911D4466EBDDB4EE9EDB8EC08"/>
    <w:rsid w:val="00EC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0AF0-B9D9-48EF-BB63-6710A40E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7404B1D2</Template>
  <TotalTime>81</TotalTime>
  <Pages>15</Pages>
  <Words>2152</Words>
  <Characters>14079</Characters>
  <Application>Microsoft Office Word</Application>
  <DocSecurity>0</DocSecurity>
  <Lines>117</Lines>
  <Paragraphs>32</Paragraphs>
  <ScaleCrop>false</ScaleCrop>
  <HeadingPairs>
    <vt:vector size="2" baseType="variant">
      <vt:variant>
        <vt:lpstr>Rubrik</vt:lpstr>
      </vt:variant>
      <vt:variant>
        <vt:i4>1</vt:i4>
      </vt:variant>
    </vt:vector>
  </HeadingPairs>
  <TitlesOfParts>
    <vt:vector size="1" baseType="lpstr">
      <vt:lpstr>Verksamhetsberättelse 2011</vt:lpstr>
    </vt:vector>
  </TitlesOfParts>
  <Company>Sensus Studieförbund</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2011</dc:title>
  <dc:subject>FONDEN FÖR MÄNSKLIGA RÄTTIGHETER</dc:subject>
  <dc:creator>Vicci Nilsson</dc:creator>
  <cp:keywords/>
  <dc:description/>
  <cp:lastModifiedBy>Vicci Nilsson</cp:lastModifiedBy>
  <cp:revision>4</cp:revision>
  <dcterms:created xsi:type="dcterms:W3CDTF">2012-03-19T09:41:00Z</dcterms:created>
  <dcterms:modified xsi:type="dcterms:W3CDTF">2012-03-19T11:07:00Z</dcterms:modified>
</cp:coreProperties>
</file>